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015263" w:rsidRPr="004718AC" w:rsidTr="00AD7330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015263" w:rsidRPr="00EA3B59" w:rsidRDefault="00015263" w:rsidP="00AD7330">
            <w:pPr>
              <w:spacing w:after="0"/>
              <w:jc w:val="center"/>
              <w:rPr>
                <w:b/>
                <w:sz w:val="20"/>
                <w:szCs w:val="24"/>
                <w:lang w:val="en-GB"/>
              </w:rPr>
            </w:pPr>
            <w:r w:rsidRPr="00EA3B59">
              <w:rPr>
                <w:b/>
                <w:sz w:val="20"/>
                <w:szCs w:val="24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015263" w:rsidRPr="00EA3B59" w:rsidRDefault="00015263" w:rsidP="00AD7330">
            <w:pPr>
              <w:spacing w:after="0"/>
              <w:jc w:val="center"/>
              <w:rPr>
                <w:b/>
                <w:sz w:val="24"/>
                <w:szCs w:val="24"/>
                <w:lang w:val="en-GB"/>
              </w:rPr>
            </w:pPr>
            <w:r w:rsidRPr="00EA3B59">
              <w:rPr>
                <w:b/>
                <w:sz w:val="24"/>
                <w:szCs w:val="24"/>
                <w:lang w:val="en-GB"/>
              </w:rPr>
              <w:t>SOCIALIST REPUBLIC OF VIETNAM</w:t>
            </w:r>
          </w:p>
        </w:tc>
      </w:tr>
      <w:tr w:rsidR="00015263" w:rsidRPr="004718AC" w:rsidTr="00AD7330">
        <w:tc>
          <w:tcPr>
            <w:tcW w:w="4428" w:type="dxa"/>
            <w:shd w:val="clear" w:color="auto" w:fill="auto"/>
          </w:tcPr>
          <w:p w:rsidR="00015263" w:rsidRPr="00EA3B59" w:rsidRDefault="00015263" w:rsidP="00AD7330">
            <w:pPr>
              <w:spacing w:after="0"/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NATIONAL ECONOMICS UNIVE</w:t>
            </w:r>
            <w:r>
              <w:rPr>
                <w:b/>
                <w:lang w:val="en-GB"/>
              </w:rPr>
              <w:t>RS</w:t>
            </w:r>
            <w:r w:rsidRPr="00EA3B59">
              <w:rPr>
                <w:b/>
                <w:lang w:val="en-GB"/>
              </w:rPr>
              <w:t>ITY</w:t>
            </w:r>
          </w:p>
          <w:p w:rsidR="00015263" w:rsidRPr="00EA3B59" w:rsidRDefault="00015263" w:rsidP="00AD7330">
            <w:pPr>
              <w:spacing w:after="0"/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-------------------</w:t>
            </w:r>
          </w:p>
          <w:p w:rsidR="00015263" w:rsidRPr="00EA3B59" w:rsidRDefault="00015263" w:rsidP="00AD7330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EA3B59">
              <w:rPr>
                <w:rFonts w:eastAsia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015263" w:rsidRPr="00EA3B59" w:rsidRDefault="00015263" w:rsidP="00AD7330">
            <w:pPr>
              <w:spacing w:after="0"/>
              <w:jc w:val="center"/>
              <w:rPr>
                <w:b/>
                <w:sz w:val="24"/>
                <w:szCs w:val="24"/>
                <w:lang w:val="en-GB"/>
              </w:rPr>
            </w:pPr>
            <w:r w:rsidRPr="00EA3B59">
              <w:rPr>
                <w:b/>
                <w:sz w:val="24"/>
                <w:szCs w:val="24"/>
                <w:lang w:val="en-GB"/>
              </w:rPr>
              <w:t>Independence - Freedom - Happiness</w:t>
            </w:r>
          </w:p>
          <w:p w:rsidR="00015263" w:rsidRPr="00EA3B59" w:rsidRDefault="00015263" w:rsidP="00AD7330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EA3B59">
              <w:rPr>
                <w:b/>
                <w:sz w:val="24"/>
                <w:szCs w:val="24"/>
                <w:lang w:val="en-GB"/>
              </w:rPr>
              <w:t>-----------------------------------</w:t>
            </w:r>
          </w:p>
        </w:tc>
      </w:tr>
    </w:tbl>
    <w:p w:rsidR="00015263" w:rsidRPr="004718AC" w:rsidRDefault="00015263" w:rsidP="00015263">
      <w:pPr>
        <w:tabs>
          <w:tab w:val="center" w:pos="4395"/>
          <w:tab w:val="left" w:pos="6411"/>
        </w:tabs>
        <w:spacing w:after="0" w:line="240" w:lineRule="auto"/>
        <w:jc w:val="center"/>
        <w:rPr>
          <w:rFonts w:eastAsia="Times New Roman"/>
          <w:b/>
          <w:bCs/>
          <w:sz w:val="32"/>
          <w:szCs w:val="32"/>
        </w:rPr>
      </w:pPr>
      <w:r w:rsidRPr="004718AC">
        <w:rPr>
          <w:rFonts w:eastAsia="Times New Roman"/>
          <w:b/>
          <w:bCs/>
          <w:sz w:val="32"/>
          <w:szCs w:val="32"/>
        </w:rPr>
        <w:t>COURSE SYLLABUS</w:t>
      </w:r>
    </w:p>
    <w:p w:rsidR="00015263" w:rsidRPr="00EA35CE" w:rsidRDefault="00015263" w:rsidP="00015263">
      <w:pPr>
        <w:jc w:val="center"/>
        <w:rPr>
          <w:rFonts w:eastAsia="Times New Roman"/>
          <w:b/>
          <w:sz w:val="24"/>
          <w:szCs w:val="24"/>
        </w:rPr>
      </w:pPr>
      <w:r w:rsidRPr="004718AC">
        <w:rPr>
          <w:rFonts w:eastAsia="Times New Roman"/>
          <w:b/>
          <w:sz w:val="24"/>
          <w:szCs w:val="24"/>
        </w:rPr>
        <w:t>FOR F</w:t>
      </w:r>
      <w:r>
        <w:rPr>
          <w:rFonts w:eastAsia="Times New Roman"/>
          <w:b/>
          <w:sz w:val="24"/>
          <w:szCs w:val="24"/>
        </w:rPr>
        <w:t>ULL-TIME UNDERGRADUATE PROGRAMS</w:t>
      </w:r>
    </w:p>
    <w:p w:rsidR="003C79E9" w:rsidRDefault="003C79E9" w:rsidP="005446AF">
      <w:pPr>
        <w:spacing w:after="120"/>
        <w:ind w:left="432"/>
        <w:jc w:val="both"/>
        <w:rPr>
          <w:sz w:val="24"/>
        </w:rPr>
      </w:pPr>
    </w:p>
    <w:p w:rsidR="003C79E9" w:rsidRPr="00C16FBA" w:rsidRDefault="00AF7ED9" w:rsidP="005446AF">
      <w:pPr>
        <w:pStyle w:val="ListParagraph"/>
        <w:numPr>
          <w:ilvl w:val="0"/>
          <w:numId w:val="1"/>
        </w:numPr>
        <w:spacing w:after="120" w:line="360" w:lineRule="auto"/>
        <w:ind w:left="432"/>
        <w:jc w:val="both"/>
        <w:rPr>
          <w:b/>
          <w:szCs w:val="26"/>
        </w:rPr>
      </w:pPr>
      <w:r>
        <w:rPr>
          <w:b/>
          <w:szCs w:val="26"/>
        </w:rPr>
        <w:t>COURSE NAME</w:t>
      </w:r>
      <w:r w:rsidR="003C79E9" w:rsidRPr="00C16FBA">
        <w:rPr>
          <w:b/>
          <w:szCs w:val="26"/>
        </w:rPr>
        <w:t>:</w:t>
      </w:r>
    </w:p>
    <w:p w:rsidR="003C79E9" w:rsidRPr="002E3A56" w:rsidRDefault="002E3A56" w:rsidP="005446AF">
      <w:pPr>
        <w:spacing w:after="120" w:line="360" w:lineRule="auto"/>
        <w:ind w:left="432"/>
        <w:jc w:val="both"/>
        <w:rPr>
          <w:color w:val="000000"/>
        </w:rPr>
      </w:pPr>
      <w:r w:rsidRPr="002E3A56">
        <w:rPr>
          <w:color w:val="000000"/>
        </w:rPr>
        <w:t>COMPENSATION MANAGEMENT</w:t>
      </w:r>
    </w:p>
    <w:p w:rsidR="003C79E9" w:rsidRPr="00015263" w:rsidRDefault="00AF7ED9" w:rsidP="005446AF">
      <w:pPr>
        <w:spacing w:after="120" w:line="360" w:lineRule="auto"/>
        <w:ind w:left="432"/>
        <w:jc w:val="both"/>
        <w:rPr>
          <w:color w:val="000000"/>
        </w:rPr>
      </w:pPr>
      <w:r w:rsidRPr="00015263">
        <w:rPr>
          <w:color w:val="000000"/>
        </w:rPr>
        <w:t>C</w:t>
      </w:r>
      <w:r w:rsidR="003C79E9" w:rsidRPr="00015263">
        <w:rPr>
          <w:color w:val="000000"/>
        </w:rPr>
        <w:t>ode: NLQT1113</w:t>
      </w:r>
      <w:r w:rsidR="003C79E9" w:rsidRPr="00015263">
        <w:rPr>
          <w:color w:val="000000"/>
        </w:rPr>
        <w:tab/>
      </w:r>
      <w:r w:rsidR="003C79E9" w:rsidRPr="00015263">
        <w:rPr>
          <w:color w:val="000000"/>
        </w:rPr>
        <w:tab/>
      </w:r>
      <w:r w:rsidR="003C79E9" w:rsidRPr="00015263">
        <w:rPr>
          <w:color w:val="000000"/>
        </w:rPr>
        <w:tab/>
      </w:r>
      <w:r w:rsidR="003C79E9" w:rsidRPr="00015263">
        <w:rPr>
          <w:color w:val="000000"/>
        </w:rPr>
        <w:tab/>
        <w:t>Number of</w:t>
      </w:r>
      <w:r w:rsidRPr="00015263">
        <w:rPr>
          <w:color w:val="000000"/>
        </w:rPr>
        <w:t xml:space="preserve"> Credit</w:t>
      </w:r>
      <w:r w:rsidR="003C79E9" w:rsidRPr="00015263">
        <w:rPr>
          <w:color w:val="000000"/>
        </w:rPr>
        <w:t>: 3</w:t>
      </w:r>
    </w:p>
    <w:p w:rsidR="005446AF" w:rsidRDefault="005446AF" w:rsidP="005446AF">
      <w:pPr>
        <w:pStyle w:val="ListParagraph"/>
        <w:numPr>
          <w:ilvl w:val="0"/>
          <w:numId w:val="1"/>
        </w:numPr>
        <w:spacing w:after="120" w:line="360" w:lineRule="auto"/>
        <w:ind w:left="432"/>
        <w:jc w:val="both"/>
        <w:rPr>
          <w:color w:val="000000"/>
        </w:rPr>
      </w:pPr>
      <w:r>
        <w:rPr>
          <w:b/>
          <w:color w:val="000000"/>
        </w:rPr>
        <w:t>DEPARTMENT</w:t>
      </w:r>
      <w:r w:rsidR="001E3958" w:rsidRPr="00C16FBA">
        <w:rPr>
          <w:b/>
          <w:color w:val="000000"/>
        </w:rPr>
        <w:t xml:space="preserve"> IN CHARGE OF</w:t>
      </w:r>
      <w:r w:rsidR="00AF7ED9">
        <w:rPr>
          <w:b/>
          <w:color w:val="000000"/>
        </w:rPr>
        <w:t xml:space="preserve"> INSTRUCTION</w:t>
      </w:r>
      <w:r w:rsidR="001E3958" w:rsidRPr="00C16FBA">
        <w:rPr>
          <w:b/>
          <w:color w:val="000000"/>
        </w:rPr>
        <w:t>:</w:t>
      </w:r>
      <w:r w:rsidR="001E3958">
        <w:rPr>
          <w:color w:val="000000"/>
        </w:rPr>
        <w:t xml:space="preserve"> </w:t>
      </w:r>
    </w:p>
    <w:p w:rsidR="005446AF" w:rsidRPr="005446AF" w:rsidRDefault="005446AF" w:rsidP="005446AF">
      <w:pPr>
        <w:pStyle w:val="ListParagraph"/>
        <w:spacing w:after="120" w:line="276" w:lineRule="auto"/>
        <w:ind w:left="432"/>
        <w:rPr>
          <w:b/>
          <w:color w:val="000000"/>
          <w:szCs w:val="26"/>
        </w:rPr>
      </w:pPr>
      <w:r w:rsidRPr="005446AF">
        <w:rPr>
          <w:b/>
          <w:szCs w:val="26"/>
        </w:rPr>
        <w:t>Department of Human Resource Management</w:t>
      </w:r>
    </w:p>
    <w:p w:rsidR="005446AF" w:rsidRPr="005446AF" w:rsidRDefault="005446AF" w:rsidP="00FA1052">
      <w:pPr>
        <w:pStyle w:val="ListParagraph"/>
        <w:spacing w:after="120" w:line="276" w:lineRule="auto"/>
        <w:rPr>
          <w:b/>
          <w:bCs/>
          <w:kern w:val="1"/>
          <w:szCs w:val="26"/>
        </w:rPr>
      </w:pPr>
      <w:r w:rsidRPr="005446AF">
        <w:rPr>
          <w:b/>
          <w:bCs/>
          <w:kern w:val="1"/>
          <w:szCs w:val="26"/>
        </w:rPr>
        <w:t>Office:</w:t>
      </w:r>
    </w:p>
    <w:p w:rsidR="005446AF" w:rsidRPr="005446AF" w:rsidRDefault="005446AF" w:rsidP="00FA1052">
      <w:pPr>
        <w:pStyle w:val="ListParagraph"/>
        <w:spacing w:after="120" w:line="276" w:lineRule="auto"/>
        <w:rPr>
          <w:kern w:val="1"/>
          <w:szCs w:val="26"/>
        </w:rPr>
      </w:pPr>
      <w:r w:rsidRPr="005446AF">
        <w:rPr>
          <w:kern w:val="1"/>
          <w:szCs w:val="26"/>
        </w:rPr>
        <w:t>Faculty of Human Resource Economics and Management</w:t>
      </w:r>
    </w:p>
    <w:p w:rsidR="005446AF" w:rsidRPr="005446AF" w:rsidRDefault="005446AF" w:rsidP="00FA1052">
      <w:pPr>
        <w:pStyle w:val="ListParagraph"/>
        <w:spacing w:after="120" w:line="276" w:lineRule="auto"/>
        <w:rPr>
          <w:kern w:val="1"/>
          <w:szCs w:val="26"/>
        </w:rPr>
      </w:pPr>
      <w:r w:rsidRPr="005446AF">
        <w:rPr>
          <w:kern w:val="1"/>
          <w:szCs w:val="26"/>
        </w:rPr>
        <w:t>Building 6</w:t>
      </w:r>
    </w:p>
    <w:p w:rsidR="005446AF" w:rsidRPr="005446AF" w:rsidRDefault="005446AF" w:rsidP="00FA1052">
      <w:pPr>
        <w:pStyle w:val="ListParagraph"/>
        <w:spacing w:after="120" w:line="276" w:lineRule="auto"/>
        <w:rPr>
          <w:kern w:val="1"/>
          <w:szCs w:val="26"/>
        </w:rPr>
      </w:pPr>
      <w:r w:rsidRPr="005446AF">
        <w:rPr>
          <w:kern w:val="1"/>
          <w:szCs w:val="26"/>
        </w:rPr>
        <w:t>National Economics University</w:t>
      </w:r>
    </w:p>
    <w:p w:rsidR="005446AF" w:rsidRPr="005446AF" w:rsidRDefault="005446AF" w:rsidP="00FA1052">
      <w:pPr>
        <w:pStyle w:val="ListParagraph"/>
        <w:spacing w:after="120" w:line="276" w:lineRule="auto"/>
        <w:rPr>
          <w:kern w:val="1"/>
          <w:szCs w:val="26"/>
        </w:rPr>
      </w:pPr>
      <w:r w:rsidRPr="005446AF">
        <w:rPr>
          <w:kern w:val="1"/>
          <w:szCs w:val="26"/>
        </w:rPr>
        <w:t>227 Giai Phong, Hai Ba Trung, Ha Noi</w:t>
      </w:r>
    </w:p>
    <w:p w:rsidR="005446AF" w:rsidRPr="005446AF" w:rsidRDefault="005446AF" w:rsidP="00FA1052">
      <w:pPr>
        <w:pStyle w:val="ListParagraph"/>
        <w:spacing w:after="120" w:line="276" w:lineRule="auto"/>
        <w:rPr>
          <w:b/>
          <w:bCs/>
          <w:kern w:val="1"/>
          <w:szCs w:val="26"/>
        </w:rPr>
      </w:pPr>
      <w:r w:rsidRPr="005446AF">
        <w:rPr>
          <w:b/>
          <w:bCs/>
          <w:kern w:val="1"/>
          <w:szCs w:val="26"/>
        </w:rPr>
        <w:t>Office Hours:</w:t>
      </w:r>
    </w:p>
    <w:p w:rsidR="005446AF" w:rsidRPr="005446AF" w:rsidRDefault="005446AF" w:rsidP="00FA1052">
      <w:pPr>
        <w:pStyle w:val="ListParagraph"/>
        <w:spacing w:after="120" w:line="276" w:lineRule="auto"/>
        <w:rPr>
          <w:kern w:val="1"/>
          <w:szCs w:val="26"/>
        </w:rPr>
      </w:pPr>
      <w:r w:rsidRPr="005446AF">
        <w:rPr>
          <w:kern w:val="1"/>
          <w:szCs w:val="26"/>
        </w:rPr>
        <w:t xml:space="preserve"> 8am to 12 am, 1pm to 5pm</w:t>
      </w:r>
    </w:p>
    <w:p w:rsidR="005446AF" w:rsidRPr="005446AF" w:rsidRDefault="005446AF" w:rsidP="00FA1052">
      <w:pPr>
        <w:pStyle w:val="ListParagraph"/>
        <w:spacing w:after="120" w:line="276" w:lineRule="auto"/>
        <w:rPr>
          <w:color w:val="222222"/>
          <w:szCs w:val="26"/>
        </w:rPr>
      </w:pPr>
      <w:r w:rsidRPr="005446AF">
        <w:rPr>
          <w:kern w:val="1"/>
          <w:szCs w:val="26"/>
        </w:rPr>
        <w:t>Monday - Friday</w:t>
      </w:r>
      <w:r w:rsidRPr="005446AF">
        <w:rPr>
          <w:kern w:val="1"/>
          <w:szCs w:val="26"/>
        </w:rPr>
        <w:br/>
      </w:r>
      <w:r w:rsidRPr="005446AF">
        <w:rPr>
          <w:b/>
          <w:bCs/>
          <w:kern w:val="1"/>
          <w:szCs w:val="26"/>
        </w:rPr>
        <w:t>Office Telephone:</w:t>
      </w:r>
      <w:r w:rsidRPr="005446AF">
        <w:rPr>
          <w:kern w:val="1"/>
          <w:szCs w:val="26"/>
        </w:rPr>
        <w:t xml:space="preserve"> </w:t>
      </w:r>
      <w:r w:rsidRPr="005446AF">
        <w:rPr>
          <w:color w:val="222222"/>
          <w:szCs w:val="26"/>
        </w:rPr>
        <w:t xml:space="preserve"> </w:t>
      </w:r>
    </w:p>
    <w:p w:rsidR="005446AF" w:rsidRPr="00FA1052" w:rsidRDefault="005446AF" w:rsidP="00FA1052">
      <w:pPr>
        <w:pStyle w:val="ListParagraph"/>
        <w:spacing w:after="120" w:line="276" w:lineRule="auto"/>
        <w:rPr>
          <w:szCs w:val="26"/>
        </w:rPr>
      </w:pPr>
      <w:r w:rsidRPr="00FA1052">
        <w:rPr>
          <w:szCs w:val="26"/>
        </w:rPr>
        <w:t>84.4.36280280 /5686 ; 84.4. 36280280/5683</w:t>
      </w:r>
    </w:p>
    <w:p w:rsidR="005446AF" w:rsidRPr="005446AF" w:rsidRDefault="005446AF" w:rsidP="005446AF">
      <w:pPr>
        <w:pStyle w:val="ListParagraph"/>
        <w:spacing w:after="120"/>
        <w:rPr>
          <w:kern w:val="1"/>
          <w:szCs w:val="26"/>
        </w:rPr>
      </w:pPr>
    </w:p>
    <w:p w:rsidR="005446AF" w:rsidRDefault="00AF7ED9" w:rsidP="005446AF">
      <w:pPr>
        <w:pStyle w:val="ListParagraph"/>
        <w:numPr>
          <w:ilvl w:val="0"/>
          <w:numId w:val="1"/>
        </w:numPr>
        <w:spacing w:after="120" w:line="360" w:lineRule="auto"/>
        <w:ind w:left="432"/>
        <w:jc w:val="both"/>
        <w:rPr>
          <w:color w:val="000000"/>
        </w:rPr>
      </w:pPr>
      <w:r>
        <w:rPr>
          <w:b/>
          <w:color w:val="000000"/>
        </w:rPr>
        <w:t>COURSE PREREQUISITE</w:t>
      </w:r>
      <w:r w:rsidR="00B34762" w:rsidRPr="00C16FBA">
        <w:rPr>
          <w:b/>
          <w:color w:val="000000"/>
        </w:rPr>
        <w:t>:</w:t>
      </w:r>
      <w:r w:rsidR="00B34762">
        <w:rPr>
          <w:color w:val="000000"/>
        </w:rPr>
        <w:t xml:space="preserve"> </w:t>
      </w:r>
    </w:p>
    <w:p w:rsidR="005446AF" w:rsidRPr="004616DF" w:rsidRDefault="00B34762" w:rsidP="004616DF">
      <w:pPr>
        <w:pStyle w:val="ListParagraph"/>
        <w:spacing w:after="120" w:line="360" w:lineRule="auto"/>
        <w:ind w:left="432"/>
        <w:jc w:val="both"/>
        <w:rPr>
          <w:color w:val="000000"/>
        </w:rPr>
      </w:pPr>
      <w:r>
        <w:rPr>
          <w:color w:val="000000"/>
        </w:rPr>
        <w:t>Human resource management</w:t>
      </w:r>
    </w:p>
    <w:p w:rsidR="00B34762" w:rsidRPr="00C16FBA" w:rsidRDefault="00210ED5" w:rsidP="005446AF">
      <w:pPr>
        <w:pStyle w:val="ListParagraph"/>
        <w:numPr>
          <w:ilvl w:val="0"/>
          <w:numId w:val="1"/>
        </w:numPr>
        <w:spacing w:after="120" w:line="360" w:lineRule="auto"/>
        <w:ind w:left="432"/>
        <w:jc w:val="both"/>
        <w:rPr>
          <w:b/>
          <w:color w:val="000000"/>
        </w:rPr>
      </w:pPr>
      <w:r w:rsidRPr="00C16FBA">
        <w:rPr>
          <w:b/>
          <w:color w:val="000000"/>
        </w:rPr>
        <w:t>COURSE</w:t>
      </w:r>
      <w:r w:rsidR="00B34762" w:rsidRPr="00C16FBA">
        <w:rPr>
          <w:b/>
          <w:color w:val="000000"/>
        </w:rPr>
        <w:t xml:space="preserve"> DESCRIPTION:</w:t>
      </w:r>
    </w:p>
    <w:p w:rsidR="005446AF" w:rsidRDefault="00B34762" w:rsidP="005446AF">
      <w:pPr>
        <w:spacing w:after="120" w:line="360" w:lineRule="auto"/>
        <w:ind w:left="432"/>
        <w:jc w:val="both"/>
        <w:rPr>
          <w:color w:val="000000"/>
        </w:rPr>
      </w:pPr>
      <w:r>
        <w:rPr>
          <w:color w:val="000000"/>
        </w:rPr>
        <w:t>On c</w:t>
      </w:r>
      <w:r w:rsidR="00965413">
        <w:rPr>
          <w:color w:val="000000"/>
        </w:rPr>
        <w:t>ompleting this module, students shoul</w:t>
      </w:r>
      <w:r w:rsidR="00280633">
        <w:rPr>
          <w:color w:val="000000"/>
        </w:rPr>
        <w:t>d be able to understand: Pay</w:t>
      </w:r>
      <w:r w:rsidR="00965413">
        <w:rPr>
          <w:color w:val="000000"/>
        </w:rPr>
        <w:t xml:space="preserve"> structure (financial and non-f</w:t>
      </w:r>
      <w:r w:rsidR="00280633">
        <w:rPr>
          <w:color w:val="000000"/>
        </w:rPr>
        <w:t>inancial); Influences of pay</w:t>
      </w:r>
      <w:r w:rsidR="00965413">
        <w:rPr>
          <w:color w:val="000000"/>
        </w:rPr>
        <w:t xml:space="preserve"> on other human resource management activ</w:t>
      </w:r>
      <w:r w:rsidR="00280633">
        <w:rPr>
          <w:color w:val="000000"/>
        </w:rPr>
        <w:t>ities; Factors affecting pay</w:t>
      </w:r>
      <w:r w:rsidR="00965413">
        <w:rPr>
          <w:color w:val="000000"/>
        </w:rPr>
        <w:t xml:space="preserve">; </w:t>
      </w:r>
      <w:r w:rsidR="003C5990">
        <w:rPr>
          <w:color w:val="000000"/>
        </w:rPr>
        <w:t xml:space="preserve">Salary and wage management in organizations; Financial incentives; Benefits that an organization can and needs to </w:t>
      </w:r>
      <w:r w:rsidR="003C5990">
        <w:rPr>
          <w:color w:val="000000"/>
        </w:rPr>
        <w:lastRenderedPageBreak/>
        <w:t>provide for employ</w:t>
      </w:r>
      <w:r w:rsidR="00FA1C8B">
        <w:rPr>
          <w:color w:val="000000"/>
        </w:rPr>
        <w:t>ees in order to attract and retain</w:t>
      </w:r>
      <w:r w:rsidR="003C5990">
        <w:rPr>
          <w:color w:val="000000"/>
        </w:rPr>
        <w:t xml:space="preserve"> those talents with the organization.</w:t>
      </w:r>
    </w:p>
    <w:p w:rsidR="003C5990" w:rsidRPr="00C16FBA" w:rsidRDefault="00B15A8B" w:rsidP="005446AF">
      <w:pPr>
        <w:pStyle w:val="ListParagraph"/>
        <w:numPr>
          <w:ilvl w:val="0"/>
          <w:numId w:val="1"/>
        </w:numPr>
        <w:spacing w:after="120" w:line="360" w:lineRule="auto"/>
        <w:ind w:left="432"/>
        <w:jc w:val="both"/>
        <w:rPr>
          <w:b/>
          <w:color w:val="000000"/>
        </w:rPr>
      </w:pPr>
      <w:r>
        <w:rPr>
          <w:b/>
          <w:color w:val="000000"/>
        </w:rPr>
        <w:t>COURSE</w:t>
      </w:r>
      <w:r w:rsidR="00210ED5" w:rsidRPr="00C16FBA">
        <w:rPr>
          <w:b/>
          <w:color w:val="000000"/>
        </w:rPr>
        <w:t xml:space="preserve"> OBJECTIVES</w:t>
      </w:r>
      <w:r w:rsidR="003C5990" w:rsidRPr="00C16FBA">
        <w:rPr>
          <w:b/>
          <w:color w:val="000000"/>
        </w:rPr>
        <w:t>:</w:t>
      </w:r>
    </w:p>
    <w:p w:rsidR="005446AF" w:rsidRDefault="003C5990" w:rsidP="005446AF">
      <w:pPr>
        <w:spacing w:after="120" w:line="360" w:lineRule="auto"/>
        <w:ind w:left="432"/>
        <w:jc w:val="both"/>
        <w:rPr>
          <w:color w:val="000000"/>
        </w:rPr>
      </w:pPr>
      <w:r>
        <w:rPr>
          <w:color w:val="000000"/>
        </w:rPr>
        <w:t>Provide students with knowledge and</w:t>
      </w:r>
      <w:r w:rsidR="00F60114">
        <w:rPr>
          <w:color w:val="000000"/>
        </w:rPr>
        <w:t xml:space="preserve"> skills of Compensation management.</w:t>
      </w:r>
    </w:p>
    <w:p w:rsidR="00F60114" w:rsidRPr="00C16FBA" w:rsidRDefault="00AF7ED9" w:rsidP="005446AF">
      <w:pPr>
        <w:pStyle w:val="ListParagraph"/>
        <w:numPr>
          <w:ilvl w:val="0"/>
          <w:numId w:val="1"/>
        </w:numPr>
        <w:spacing w:after="120" w:line="360" w:lineRule="auto"/>
        <w:ind w:left="432"/>
        <w:jc w:val="both"/>
        <w:rPr>
          <w:b/>
          <w:color w:val="000000"/>
        </w:rPr>
      </w:pPr>
      <w:r>
        <w:rPr>
          <w:b/>
          <w:color w:val="000000"/>
        </w:rPr>
        <w:t>COURSE</w:t>
      </w:r>
      <w:r w:rsidR="00210ED5" w:rsidRPr="00C16FBA">
        <w:rPr>
          <w:b/>
          <w:color w:val="000000"/>
        </w:rPr>
        <w:t xml:space="preserve"> CONTENTS</w:t>
      </w:r>
      <w:r w:rsidR="00F60114" w:rsidRPr="00C16FBA">
        <w:rPr>
          <w:b/>
          <w:color w:val="000000"/>
        </w:rPr>
        <w:t>:</w:t>
      </w:r>
    </w:p>
    <w:p w:rsidR="00F60114" w:rsidRPr="005446AF" w:rsidRDefault="00AF7ED9" w:rsidP="005446AF">
      <w:pPr>
        <w:spacing w:after="120" w:line="276" w:lineRule="auto"/>
        <w:ind w:left="432"/>
        <w:jc w:val="center"/>
        <w:rPr>
          <w:b/>
          <w:color w:val="000000"/>
        </w:rPr>
      </w:pPr>
      <w:r w:rsidRPr="005446AF">
        <w:rPr>
          <w:b/>
          <w:color w:val="000000"/>
        </w:rPr>
        <w:t>TENTATIVE SCHEDULE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2354"/>
        <w:gridCol w:w="610"/>
        <w:gridCol w:w="1620"/>
        <w:gridCol w:w="627"/>
        <w:gridCol w:w="273"/>
        <w:gridCol w:w="1413"/>
        <w:gridCol w:w="140"/>
        <w:gridCol w:w="1255"/>
      </w:tblGrid>
      <w:tr w:rsidR="00F60114" w:rsidRPr="00F91E96" w:rsidTr="005446AF">
        <w:trPr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14" w:rsidRPr="00F91E96" w:rsidRDefault="00F60114" w:rsidP="005446AF">
            <w:pPr>
              <w:spacing w:after="120" w:line="360" w:lineRule="auto"/>
              <w:ind w:left="432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Order</w:t>
            </w:r>
          </w:p>
        </w:tc>
        <w:tc>
          <w:tcPr>
            <w:tcW w:w="2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14" w:rsidRPr="00F91E96" w:rsidRDefault="00F60114" w:rsidP="005446AF">
            <w:pPr>
              <w:spacing w:after="120" w:line="360" w:lineRule="auto"/>
              <w:ind w:left="432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Contents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14" w:rsidRPr="00F91E96" w:rsidRDefault="00F60114" w:rsidP="005446AF">
            <w:pPr>
              <w:spacing w:after="120" w:line="360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Number of classes</w:t>
            </w:r>
          </w:p>
        </w:tc>
        <w:tc>
          <w:tcPr>
            <w:tcW w:w="2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B15A8B" w:rsidP="005446AF">
            <w:pPr>
              <w:pStyle w:val="Heading3"/>
              <w:ind w:left="432"/>
              <w:jc w:val="left"/>
            </w:pPr>
            <w:r>
              <w:t>In details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360" w:lineRule="auto"/>
              <w:ind w:left="432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Notes</w:t>
            </w:r>
          </w:p>
        </w:tc>
      </w:tr>
      <w:tr w:rsidR="00F60114" w:rsidRPr="00F91E96" w:rsidTr="005446AF">
        <w:trPr>
          <w:trHeight w:val="1088"/>
          <w:jc w:val="center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i/>
                <w:color w:val="000000"/>
              </w:rPr>
            </w:pPr>
          </w:p>
        </w:tc>
        <w:tc>
          <w:tcPr>
            <w:tcW w:w="2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i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i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Theories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210ED5" w:rsidP="005446AF">
            <w:pPr>
              <w:spacing w:after="120"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Exercises, discussion, exams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i/>
                <w:color w:val="000000"/>
              </w:rPr>
            </w:pPr>
          </w:p>
        </w:tc>
      </w:tr>
      <w:tr w:rsidR="00F60114" w:rsidRPr="00F91E96" w:rsidTr="005446AF">
        <w:trPr>
          <w:trHeight w:val="6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1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FA1052">
            <w:pPr>
              <w:spacing w:after="120" w:line="276" w:lineRule="auto"/>
              <w:rPr>
                <w:rFonts w:eastAsia="Calibri"/>
              </w:rPr>
            </w:pPr>
            <w:r>
              <w:t>Chapter</w:t>
            </w:r>
            <w:r w:rsidR="009C19C2">
              <w:t xml:space="preserve"> 1: </w:t>
            </w:r>
            <w:r w:rsidR="00FA1C8B">
              <w:t>Theoretical</w:t>
            </w:r>
            <w:r w:rsidR="009C19C2">
              <w:t xml:space="preserve"> framework of compensation management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4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i/>
                <w:color w:val="000000"/>
              </w:rPr>
            </w:pPr>
            <w:r w:rsidRPr="00F91E96">
              <w:rPr>
                <w:b/>
                <w:i/>
                <w:color w:val="000000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i/>
                <w:color w:val="000000"/>
              </w:rPr>
            </w:pPr>
          </w:p>
        </w:tc>
      </w:tr>
      <w:tr w:rsidR="00F60114" w:rsidRPr="00F91E96" w:rsidTr="005446AF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2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9C19C2" w:rsidP="00FA1052">
            <w:pPr>
              <w:spacing w:after="120" w:line="276" w:lineRule="auto"/>
            </w:pPr>
            <w:r>
              <w:t>Chapter</w:t>
            </w:r>
            <w:r w:rsidR="00465132">
              <w:t xml:space="preserve"> 2:Develop</w:t>
            </w:r>
            <w:r w:rsidR="00962D65">
              <w:t>ment of</w:t>
            </w:r>
            <w:r w:rsidR="00465132">
              <w:t xml:space="preserve"> compensation system</w:t>
            </w:r>
            <w:r w:rsidR="00E534B0">
              <w:t xml:space="preserve"> in business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color w:val="000000"/>
              </w:rPr>
            </w:pPr>
          </w:p>
        </w:tc>
      </w:tr>
      <w:tr w:rsidR="00F60114" w:rsidRPr="00F91E96" w:rsidTr="005446AF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3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465132" w:rsidP="00FA1052">
            <w:pPr>
              <w:spacing w:after="120" w:line="276" w:lineRule="auto"/>
            </w:pPr>
            <w:r>
              <w:t>Chapter 3: De</w:t>
            </w:r>
            <w:r w:rsidR="008D0C5F">
              <w:t>velop</w:t>
            </w:r>
            <w:r w:rsidR="00D93374">
              <w:t>ment</w:t>
            </w:r>
            <w:r w:rsidR="008D0C5F">
              <w:t xml:space="preserve"> and manage</w:t>
            </w:r>
            <w:r w:rsidR="00D93374">
              <w:t>ment of</w:t>
            </w:r>
            <w:r w:rsidR="008D0C5F">
              <w:t xml:space="preserve"> the pay</w:t>
            </w:r>
            <w:r w:rsidR="00BD357D">
              <w:t>roll</w:t>
            </w:r>
            <w:r w:rsidR="008D0C5F">
              <w:t xml:space="preserve"> funds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4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color w:val="000000"/>
              </w:rPr>
            </w:pPr>
          </w:p>
        </w:tc>
      </w:tr>
      <w:tr w:rsidR="00F60114" w:rsidRPr="00F91E96" w:rsidTr="005446AF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465132" w:rsidP="00FA1052">
            <w:pPr>
              <w:spacing w:after="120" w:line="276" w:lineRule="auto"/>
              <w:rPr>
                <w:i/>
              </w:rPr>
            </w:pPr>
            <w:r>
              <w:rPr>
                <w:i/>
              </w:rPr>
              <w:t>Periodic examination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color w:val="000000"/>
              </w:rPr>
            </w:pPr>
          </w:p>
        </w:tc>
      </w:tr>
      <w:tr w:rsidR="00F60114" w:rsidRPr="00F91E96" w:rsidTr="005446AF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4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465132" w:rsidP="00FA1052">
            <w:pPr>
              <w:spacing w:after="120" w:line="276" w:lineRule="auto"/>
            </w:pPr>
            <w:r>
              <w:t>Chapter</w:t>
            </w:r>
            <w:r w:rsidR="00BD357D">
              <w:t xml:space="preserve"> 4:</w:t>
            </w:r>
            <w:r w:rsidR="008D0C5F">
              <w:t xml:space="preserve"> Form</w:t>
            </w:r>
            <w:r w:rsidR="00BD357D">
              <w:t>s</w:t>
            </w:r>
            <w:r w:rsidR="003A0355">
              <w:t xml:space="preserve"> of </w:t>
            </w:r>
            <w:r w:rsidR="008D0C5F">
              <w:t>payment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color w:val="000000"/>
              </w:rPr>
            </w:pPr>
          </w:p>
        </w:tc>
      </w:tr>
      <w:tr w:rsidR="00F60114" w:rsidRPr="00F91E96" w:rsidTr="005446AF">
        <w:trPr>
          <w:jc w:val="center"/>
        </w:trPr>
        <w:tc>
          <w:tcPr>
            <w:tcW w:w="9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color w:val="000000"/>
              </w:rPr>
            </w:pPr>
          </w:p>
        </w:tc>
      </w:tr>
      <w:tr w:rsidR="00F60114" w:rsidRPr="00F91E96" w:rsidTr="005446AF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5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BD357D" w:rsidP="00FA1052">
            <w:pPr>
              <w:spacing w:after="120" w:line="276" w:lineRule="auto"/>
            </w:pPr>
            <w:r>
              <w:t>Chapter 5: Financial incentives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rPr>
                <w:rFonts w:eastAsia="Calibri"/>
              </w:rPr>
            </w:pPr>
            <w:r w:rsidRPr="00F91E96">
              <w:rPr>
                <w:rFonts w:eastAsia="Calibri"/>
              </w:rPr>
              <w:t>4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2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color w:val="000000"/>
              </w:rPr>
            </w:pPr>
          </w:p>
        </w:tc>
      </w:tr>
      <w:tr w:rsidR="00F60114" w:rsidRPr="00F91E96" w:rsidTr="005446AF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6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BD357D" w:rsidP="00FA1052">
            <w:pPr>
              <w:spacing w:after="120" w:line="276" w:lineRule="auto"/>
            </w:pPr>
            <w:r>
              <w:t>Chapter</w:t>
            </w:r>
            <w:r w:rsidR="003D03A4">
              <w:t xml:space="preserve"> 6: Welfares and services for employees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</w:rPr>
            </w:pPr>
            <w:r w:rsidRPr="00F91E96">
              <w:rPr>
                <w:rFonts w:eastAsia="Calibri"/>
              </w:rPr>
              <w:t>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rPr>
                <w:rFonts w:eastAsia="Calibri"/>
              </w:rPr>
            </w:pPr>
            <w:r w:rsidRPr="00F91E96">
              <w:rPr>
                <w:rFonts w:eastAsia="Calibri"/>
              </w:rPr>
              <w:t>6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color w:val="000000"/>
              </w:rPr>
            </w:pPr>
            <w:r w:rsidRPr="00F91E96">
              <w:rPr>
                <w:color w:val="000000"/>
              </w:rPr>
              <w:t>2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color w:val="000000"/>
              </w:rPr>
            </w:pPr>
          </w:p>
        </w:tc>
      </w:tr>
      <w:tr w:rsidR="00F60114" w:rsidRPr="00F91E96" w:rsidTr="005446AF">
        <w:trPr>
          <w:jc w:val="center"/>
        </w:trPr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3D03A4" w:rsidP="005446AF">
            <w:pPr>
              <w:spacing w:after="120" w:line="276" w:lineRule="auto"/>
              <w:ind w:left="432"/>
              <w:rPr>
                <w:b/>
              </w:rPr>
            </w:pPr>
            <w:r>
              <w:rPr>
                <w:b/>
              </w:rPr>
              <w:lastRenderedPageBreak/>
              <w:t>Total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rFonts w:eastAsia="Calibri"/>
                <w:b/>
              </w:rPr>
            </w:pPr>
            <w:r w:rsidRPr="00F91E96">
              <w:rPr>
                <w:rFonts w:eastAsia="Calibri"/>
                <w:b/>
              </w:rPr>
              <w:t>45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rPr>
                <w:rFonts w:eastAsia="Calibri"/>
                <w:b/>
              </w:rPr>
            </w:pPr>
            <w:r w:rsidRPr="00F91E96">
              <w:rPr>
                <w:rFonts w:eastAsia="Calibri"/>
                <w:b/>
              </w:rPr>
              <w:t>30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color w:val="000000"/>
              </w:rPr>
            </w:pPr>
            <w:r w:rsidRPr="00F91E96">
              <w:rPr>
                <w:b/>
                <w:color w:val="000000"/>
              </w:rPr>
              <w:t>15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4" w:rsidRPr="00F91E96" w:rsidRDefault="00F60114" w:rsidP="005446AF">
            <w:pPr>
              <w:spacing w:after="120" w:line="276" w:lineRule="auto"/>
              <w:ind w:left="432"/>
              <w:rPr>
                <w:b/>
                <w:color w:val="000000"/>
              </w:rPr>
            </w:pPr>
          </w:p>
        </w:tc>
      </w:tr>
    </w:tbl>
    <w:p w:rsidR="00F60114" w:rsidRDefault="00F60114" w:rsidP="005446AF">
      <w:pPr>
        <w:spacing w:after="120" w:line="276" w:lineRule="auto"/>
        <w:ind w:left="432"/>
        <w:jc w:val="both"/>
        <w:rPr>
          <w:color w:val="000000"/>
        </w:rPr>
      </w:pPr>
    </w:p>
    <w:p w:rsidR="003D03A4" w:rsidRDefault="003D03A4" w:rsidP="00FA1052">
      <w:pPr>
        <w:spacing w:after="120" w:line="360" w:lineRule="auto"/>
        <w:ind w:left="432"/>
        <w:jc w:val="both"/>
        <w:rPr>
          <w:color w:val="000000"/>
        </w:rPr>
      </w:pPr>
      <w:r>
        <w:rPr>
          <w:color w:val="000000"/>
        </w:rPr>
        <w:t>The course for this module includes 6 chapters with brief outline of each chapter</w:t>
      </w:r>
      <w:r w:rsidR="00175B9B">
        <w:rPr>
          <w:color w:val="000000"/>
        </w:rPr>
        <w:t xml:space="preserve"> as</w:t>
      </w:r>
      <w:r>
        <w:rPr>
          <w:color w:val="000000"/>
        </w:rPr>
        <w:t xml:space="preserve"> below: </w:t>
      </w:r>
    </w:p>
    <w:p w:rsidR="00FA1052" w:rsidRDefault="00FA1052" w:rsidP="005446AF">
      <w:pPr>
        <w:spacing w:after="120" w:line="360" w:lineRule="auto"/>
        <w:ind w:left="432"/>
        <w:jc w:val="center"/>
        <w:rPr>
          <w:b/>
          <w:color w:val="000000"/>
        </w:rPr>
      </w:pPr>
    </w:p>
    <w:p w:rsidR="003D03A4" w:rsidRPr="00E534B0" w:rsidRDefault="003D03A4" w:rsidP="005446AF">
      <w:pPr>
        <w:spacing w:after="120" w:line="360" w:lineRule="auto"/>
        <w:ind w:left="432"/>
        <w:jc w:val="center"/>
        <w:rPr>
          <w:b/>
        </w:rPr>
      </w:pPr>
      <w:r w:rsidRPr="00E534B0">
        <w:rPr>
          <w:b/>
          <w:color w:val="000000"/>
        </w:rPr>
        <w:t xml:space="preserve">CHAPTER 1: </w:t>
      </w:r>
      <w:r w:rsidRPr="00E534B0">
        <w:rPr>
          <w:b/>
        </w:rPr>
        <w:t>THEORETICAL FRAMEWORK OF COMPENSATION MANAGEMENT</w:t>
      </w:r>
    </w:p>
    <w:p w:rsidR="005446AF" w:rsidRDefault="00AF7ED9" w:rsidP="005446AF">
      <w:pPr>
        <w:spacing w:after="120" w:line="360" w:lineRule="auto"/>
        <w:ind w:left="432"/>
        <w:rPr>
          <w:b/>
          <w:i/>
        </w:rPr>
      </w:pPr>
      <w:r>
        <w:rPr>
          <w:b/>
          <w:i/>
        </w:rPr>
        <w:t>Brief introduction about the chapter</w:t>
      </w:r>
      <w:r w:rsidR="005331BF" w:rsidRPr="00E534B0">
        <w:rPr>
          <w:b/>
          <w:i/>
        </w:rPr>
        <w:t>:</w:t>
      </w:r>
    </w:p>
    <w:p w:rsidR="005446AF" w:rsidRDefault="005331BF" w:rsidP="005446AF">
      <w:pPr>
        <w:spacing w:after="120" w:line="360" w:lineRule="auto"/>
        <w:ind w:left="432"/>
        <w:rPr>
          <w:b/>
          <w:i/>
        </w:rPr>
      </w:pPr>
      <w:r>
        <w:t xml:space="preserve">This chapter introduces Pay structures and its definition; Factors affecting the pay; </w:t>
      </w:r>
      <w:r>
        <w:rPr>
          <w:color w:val="000000"/>
        </w:rPr>
        <w:t>Influences of pay on other human resource management activities; Criteria for developing the compensation system.</w:t>
      </w:r>
    </w:p>
    <w:p w:rsidR="005331BF" w:rsidRPr="005446AF" w:rsidRDefault="005446AF" w:rsidP="005446AF">
      <w:pPr>
        <w:spacing w:after="120" w:line="360" w:lineRule="auto"/>
        <w:ind w:left="432"/>
        <w:rPr>
          <w:b/>
          <w:i/>
        </w:rPr>
      </w:pPr>
      <w:r w:rsidRPr="005446AF">
        <w:rPr>
          <w:b/>
        </w:rPr>
        <w:t>1.1</w:t>
      </w:r>
      <w:r>
        <w:rPr>
          <w:b/>
          <w:i/>
        </w:rPr>
        <w:t xml:space="preserve"> </w:t>
      </w:r>
      <w:r w:rsidR="005331BF" w:rsidRPr="005446AF">
        <w:rPr>
          <w:b/>
          <w:color w:val="000000"/>
        </w:rPr>
        <w:t>Definition and role of compensation</w:t>
      </w:r>
    </w:p>
    <w:p w:rsidR="005331BF" w:rsidRPr="00990341" w:rsidRDefault="00990341" w:rsidP="00990341">
      <w:pPr>
        <w:spacing w:after="120" w:line="360" w:lineRule="auto"/>
        <w:ind w:firstLine="720"/>
        <w:jc w:val="both"/>
        <w:rPr>
          <w:color w:val="000000"/>
        </w:rPr>
      </w:pPr>
      <w:r>
        <w:rPr>
          <w:color w:val="000000"/>
        </w:rPr>
        <w:t>1.1.1</w:t>
      </w:r>
      <w:r>
        <w:rPr>
          <w:color w:val="000000"/>
        </w:rPr>
        <w:tab/>
      </w:r>
      <w:r w:rsidR="005331BF" w:rsidRPr="00990341">
        <w:rPr>
          <w:color w:val="000000"/>
        </w:rPr>
        <w:t>Definition and pay structures</w:t>
      </w:r>
    </w:p>
    <w:p w:rsidR="005331BF" w:rsidRPr="00990341" w:rsidRDefault="00990341" w:rsidP="00990341">
      <w:pPr>
        <w:spacing w:after="120" w:line="360" w:lineRule="auto"/>
        <w:ind w:firstLine="720"/>
        <w:jc w:val="both"/>
        <w:rPr>
          <w:color w:val="000000"/>
        </w:rPr>
      </w:pPr>
      <w:r>
        <w:rPr>
          <w:color w:val="000000"/>
        </w:rPr>
        <w:t>1.1.2</w:t>
      </w:r>
      <w:r>
        <w:rPr>
          <w:color w:val="000000"/>
        </w:rPr>
        <w:tab/>
      </w:r>
      <w:r w:rsidR="005331BF" w:rsidRPr="00990341">
        <w:rPr>
          <w:color w:val="000000"/>
        </w:rPr>
        <w:t>Requirements of compensation system</w:t>
      </w:r>
    </w:p>
    <w:p w:rsidR="005331BF" w:rsidRPr="00990341" w:rsidRDefault="00990341" w:rsidP="00990341">
      <w:pPr>
        <w:spacing w:after="120" w:line="360" w:lineRule="auto"/>
        <w:ind w:firstLine="720"/>
        <w:rPr>
          <w:color w:val="000000"/>
        </w:rPr>
      </w:pPr>
      <w:r>
        <w:rPr>
          <w:color w:val="000000"/>
        </w:rPr>
        <w:t>1.1.3</w:t>
      </w:r>
      <w:r>
        <w:rPr>
          <w:color w:val="000000"/>
        </w:rPr>
        <w:tab/>
      </w:r>
      <w:r w:rsidR="005331BF" w:rsidRPr="00990341">
        <w:rPr>
          <w:color w:val="000000"/>
        </w:rPr>
        <w:t>Influences of pay on other human resource management activities</w:t>
      </w:r>
    </w:p>
    <w:p w:rsidR="005331BF" w:rsidRPr="00E534B0" w:rsidRDefault="005446AF" w:rsidP="005446AF">
      <w:pPr>
        <w:pStyle w:val="ListParagraph"/>
        <w:spacing w:after="120" w:line="360" w:lineRule="auto"/>
        <w:ind w:left="432"/>
        <w:jc w:val="both"/>
        <w:rPr>
          <w:b/>
          <w:color w:val="000000"/>
        </w:rPr>
      </w:pPr>
      <w:r>
        <w:rPr>
          <w:b/>
          <w:color w:val="000000"/>
        </w:rPr>
        <w:t xml:space="preserve">1.2 </w:t>
      </w:r>
      <w:r w:rsidR="005331BF" w:rsidRPr="00E534B0">
        <w:rPr>
          <w:b/>
          <w:color w:val="000000"/>
        </w:rPr>
        <w:t>Factors affecting the pay</w:t>
      </w:r>
    </w:p>
    <w:p w:rsidR="005331BF" w:rsidRDefault="005446AF" w:rsidP="005446AF">
      <w:pPr>
        <w:pStyle w:val="ListParagraph"/>
        <w:spacing w:after="120" w:line="360" w:lineRule="auto"/>
        <w:jc w:val="both"/>
        <w:rPr>
          <w:color w:val="000000"/>
        </w:rPr>
      </w:pPr>
      <w:r>
        <w:rPr>
          <w:color w:val="000000"/>
        </w:rPr>
        <w:t>1.2.1</w:t>
      </w:r>
      <w:r w:rsidR="00DE7ECB">
        <w:rPr>
          <w:color w:val="000000"/>
        </w:rPr>
        <w:tab/>
      </w:r>
      <w:r>
        <w:rPr>
          <w:color w:val="000000"/>
        </w:rPr>
        <w:t xml:space="preserve"> </w:t>
      </w:r>
      <w:r w:rsidR="005331BF">
        <w:rPr>
          <w:color w:val="000000"/>
        </w:rPr>
        <w:t>External factors</w:t>
      </w:r>
    </w:p>
    <w:p w:rsidR="00097F68" w:rsidRDefault="005446AF" w:rsidP="005446AF">
      <w:pPr>
        <w:pStyle w:val="ListParagraph"/>
        <w:spacing w:after="120" w:line="360" w:lineRule="auto"/>
        <w:jc w:val="both"/>
        <w:rPr>
          <w:color w:val="000000"/>
        </w:rPr>
      </w:pPr>
      <w:r>
        <w:rPr>
          <w:color w:val="000000"/>
        </w:rPr>
        <w:t>1.2.2</w:t>
      </w:r>
      <w:r w:rsidR="00DE7ECB">
        <w:rPr>
          <w:color w:val="000000"/>
        </w:rPr>
        <w:tab/>
      </w:r>
      <w:r>
        <w:rPr>
          <w:color w:val="000000"/>
        </w:rPr>
        <w:t xml:space="preserve"> </w:t>
      </w:r>
      <w:r w:rsidR="00097F68">
        <w:rPr>
          <w:color w:val="000000"/>
        </w:rPr>
        <w:t>Organizational factors</w:t>
      </w:r>
    </w:p>
    <w:p w:rsidR="00097F68" w:rsidRDefault="005446AF" w:rsidP="005446AF">
      <w:pPr>
        <w:pStyle w:val="ListParagraph"/>
        <w:spacing w:after="120" w:line="360" w:lineRule="auto"/>
        <w:jc w:val="both"/>
        <w:rPr>
          <w:color w:val="000000"/>
        </w:rPr>
      </w:pPr>
      <w:r>
        <w:rPr>
          <w:color w:val="000000"/>
        </w:rPr>
        <w:t xml:space="preserve">1.2.3 </w:t>
      </w:r>
      <w:r w:rsidR="00DE7ECB">
        <w:rPr>
          <w:color w:val="000000"/>
        </w:rPr>
        <w:tab/>
      </w:r>
      <w:r w:rsidR="00097F68">
        <w:rPr>
          <w:color w:val="000000"/>
        </w:rPr>
        <w:t>Employee position factors</w:t>
      </w:r>
    </w:p>
    <w:p w:rsidR="00097F68" w:rsidRDefault="005446AF" w:rsidP="005446AF">
      <w:pPr>
        <w:pStyle w:val="ListParagraph"/>
        <w:spacing w:after="120" w:line="360" w:lineRule="auto"/>
        <w:jc w:val="both"/>
        <w:rPr>
          <w:color w:val="000000"/>
        </w:rPr>
      </w:pPr>
      <w:r>
        <w:rPr>
          <w:color w:val="000000"/>
        </w:rPr>
        <w:t xml:space="preserve">1.2.4 </w:t>
      </w:r>
      <w:r w:rsidR="00DE7ECB">
        <w:rPr>
          <w:color w:val="000000"/>
        </w:rPr>
        <w:tab/>
      </w:r>
      <w:r w:rsidR="00097F68">
        <w:rPr>
          <w:color w:val="000000"/>
        </w:rPr>
        <w:t>Employee factors</w:t>
      </w:r>
    </w:p>
    <w:p w:rsidR="00097F68" w:rsidRPr="00E534B0" w:rsidRDefault="005446AF" w:rsidP="005446AF">
      <w:pPr>
        <w:pStyle w:val="ListParagraph"/>
        <w:spacing w:after="120" w:line="360" w:lineRule="auto"/>
        <w:ind w:left="432"/>
        <w:jc w:val="both"/>
        <w:rPr>
          <w:b/>
          <w:color w:val="000000"/>
        </w:rPr>
      </w:pPr>
      <w:r>
        <w:rPr>
          <w:b/>
          <w:color w:val="000000"/>
        </w:rPr>
        <w:t xml:space="preserve">1.3 </w:t>
      </w:r>
      <w:r w:rsidR="00097F68" w:rsidRPr="00E534B0">
        <w:rPr>
          <w:b/>
          <w:color w:val="000000"/>
        </w:rPr>
        <w:t>Criteria for developing the compensation system</w:t>
      </w:r>
    </w:p>
    <w:p w:rsidR="00097F68" w:rsidRPr="00E534B0" w:rsidRDefault="002E3A56" w:rsidP="005446AF">
      <w:pPr>
        <w:spacing w:after="120" w:line="360" w:lineRule="auto"/>
        <w:ind w:left="432"/>
        <w:jc w:val="both"/>
        <w:rPr>
          <w:b/>
          <w:color w:val="000000"/>
        </w:rPr>
      </w:pPr>
      <w:r>
        <w:rPr>
          <w:b/>
          <w:color w:val="000000"/>
        </w:rPr>
        <w:t>Texts and readings for the chapter</w:t>
      </w:r>
      <w:r w:rsidR="00097F68" w:rsidRPr="00E534B0">
        <w:rPr>
          <w:b/>
          <w:color w:val="000000"/>
        </w:rPr>
        <w:t>:</w:t>
      </w:r>
    </w:p>
    <w:p w:rsidR="00097F68" w:rsidRPr="00097F68" w:rsidRDefault="00097F68" w:rsidP="00455A79">
      <w:pPr>
        <w:pStyle w:val="ListParagraph"/>
        <w:numPr>
          <w:ilvl w:val="0"/>
          <w:numId w:val="3"/>
        </w:numPr>
        <w:spacing w:after="120" w:line="360" w:lineRule="auto"/>
        <w:ind w:left="792"/>
        <w:rPr>
          <w:color w:val="000000"/>
        </w:rPr>
      </w:pPr>
      <w:r w:rsidRPr="00097F68">
        <w:rPr>
          <w:color w:val="000000"/>
        </w:rPr>
        <w:t>Nguyen Ngoc Quan, Nguyen Van Diem (2012), Human resource management, Publisher: National Economics University, Hanoi.</w:t>
      </w:r>
    </w:p>
    <w:p w:rsidR="00097F68" w:rsidRPr="00F91E96" w:rsidRDefault="00097F68" w:rsidP="00455A79">
      <w:pPr>
        <w:numPr>
          <w:ilvl w:val="0"/>
          <w:numId w:val="2"/>
        </w:numPr>
        <w:spacing w:after="120" w:line="360" w:lineRule="auto"/>
        <w:ind w:left="792"/>
        <w:rPr>
          <w:lang w:val="pl-PL"/>
        </w:rPr>
      </w:pPr>
      <w:r>
        <w:rPr>
          <w:lang w:val="pl-PL"/>
        </w:rPr>
        <w:lastRenderedPageBreak/>
        <w:t>Byars, L. L và Rue, L. W., (2008), Human Resource Management, International Edition, McGraw-Hill Companies Inc., Boston</w:t>
      </w:r>
      <w:r w:rsidRPr="00F91E96">
        <w:rPr>
          <w:lang w:val="pl-PL"/>
        </w:rPr>
        <w:t>, chương 12, 13, 14.</w:t>
      </w:r>
    </w:p>
    <w:p w:rsidR="00097F68" w:rsidRPr="00F91E96" w:rsidRDefault="005C6C15" w:rsidP="00455A79">
      <w:pPr>
        <w:numPr>
          <w:ilvl w:val="0"/>
          <w:numId w:val="2"/>
        </w:numPr>
        <w:spacing w:after="120" w:line="360" w:lineRule="auto"/>
        <w:ind w:left="792"/>
        <w:rPr>
          <w:lang w:val="pl-PL"/>
        </w:rPr>
      </w:pPr>
      <w:hyperlink r:id="rId8" w:history="1">
        <w:r w:rsidR="00097F68" w:rsidRPr="00F91E96">
          <w:rPr>
            <w:lang w:val="pl-PL"/>
          </w:rPr>
          <w:t>Mousumi S. Bhattacharya</w:t>
        </w:r>
      </w:hyperlink>
      <w:r w:rsidR="00097F68" w:rsidRPr="00F91E96">
        <w:rPr>
          <w:lang w:val="pl-PL"/>
        </w:rPr>
        <w:t>, </w:t>
      </w:r>
      <w:hyperlink r:id="rId9" w:history="1">
        <w:r w:rsidR="00097F68" w:rsidRPr="00F91E96">
          <w:rPr>
            <w:lang w:val="pl-PL"/>
          </w:rPr>
          <w:t>Nilanjan Sengupta</w:t>
        </w:r>
      </w:hyperlink>
      <w:r w:rsidR="00097F68" w:rsidRPr="00F91E96">
        <w:rPr>
          <w:lang w:val="pl-PL"/>
        </w:rPr>
        <w:t xml:space="preserve"> (2012)</w:t>
      </w:r>
      <w:r w:rsidR="00097F68">
        <w:rPr>
          <w:lang w:val="pl-PL"/>
        </w:rPr>
        <w:t>,</w:t>
      </w:r>
      <w:r w:rsidR="00097F68" w:rsidRPr="00F91E96">
        <w:rPr>
          <w:lang w:val="pl-PL"/>
        </w:rPr>
        <w:t xml:space="preserve"> Compensation Management, 1 edition, Excel Books, Amazon Digital South Asia Services, Inc New Delhi. Chapter 1,2</w:t>
      </w:r>
      <w:r w:rsidR="00E534B0">
        <w:rPr>
          <w:lang w:val="pl-PL"/>
        </w:rPr>
        <w:t>.</w:t>
      </w:r>
    </w:p>
    <w:p w:rsidR="00097F68" w:rsidRPr="00E534B0" w:rsidRDefault="00097F68" w:rsidP="00455A79">
      <w:pPr>
        <w:numPr>
          <w:ilvl w:val="0"/>
          <w:numId w:val="2"/>
        </w:numPr>
        <w:spacing w:after="120" w:line="360" w:lineRule="auto"/>
        <w:ind w:left="792"/>
        <w:rPr>
          <w:lang w:val="pl-PL"/>
        </w:rPr>
      </w:pPr>
      <w:r w:rsidRPr="00F91E96">
        <w:t>D</w:t>
      </w:r>
      <w:r>
        <w:t xml:space="preserve">enis Chenevert, Michel Tremblay </w:t>
      </w:r>
      <w:r w:rsidRPr="00F91E96">
        <w:t>(2011),"Between universality and contingency", International Journal of Manpower, Vol. 32</w:t>
      </w:r>
      <w:r>
        <w:t>,</w:t>
      </w:r>
      <w:r w:rsidRPr="00F91E96">
        <w:t xml:space="preserve"> Iss 8</w:t>
      </w:r>
      <w:r>
        <w:t>,</w:t>
      </w:r>
      <w:r w:rsidRPr="00F91E96">
        <w:t xml:space="preserve"> pp. 856 </w:t>
      </w:r>
      <w:r w:rsidR="00E534B0">
        <w:t>–</w:t>
      </w:r>
      <w:r w:rsidRPr="00F91E96">
        <w:t xml:space="preserve"> 878</w:t>
      </w:r>
      <w:r w:rsidR="00E534B0">
        <w:t>.</w:t>
      </w:r>
    </w:p>
    <w:p w:rsidR="00E534B0" w:rsidRPr="00175B9B" w:rsidRDefault="00E534B0" w:rsidP="005446AF">
      <w:pPr>
        <w:spacing w:after="120" w:line="360" w:lineRule="auto"/>
        <w:ind w:left="792"/>
        <w:jc w:val="center"/>
        <w:rPr>
          <w:b/>
        </w:rPr>
      </w:pPr>
      <w:r w:rsidRPr="00175B9B">
        <w:rPr>
          <w:b/>
        </w:rPr>
        <w:t>CHAPTER 2: DEVELOP</w:t>
      </w:r>
      <w:r w:rsidR="00224AB9">
        <w:rPr>
          <w:b/>
        </w:rPr>
        <w:t>MENT OF</w:t>
      </w:r>
      <w:r w:rsidRPr="00175B9B">
        <w:rPr>
          <w:b/>
        </w:rPr>
        <w:t xml:space="preserve"> COMPENSATION SYSTEM IN BUSINESS</w:t>
      </w:r>
    </w:p>
    <w:p w:rsidR="00097F68" w:rsidRPr="00175B9B" w:rsidRDefault="00AF7ED9" w:rsidP="00FA1052">
      <w:pPr>
        <w:spacing w:after="120" w:line="276" w:lineRule="auto"/>
        <w:jc w:val="both"/>
        <w:rPr>
          <w:b/>
          <w:i/>
          <w:lang w:val="pl-PL"/>
        </w:rPr>
      </w:pPr>
      <w:r>
        <w:rPr>
          <w:b/>
          <w:i/>
          <w:lang w:val="pl-PL"/>
        </w:rPr>
        <w:t>Brief introduction about the chapter</w:t>
      </w:r>
      <w:r w:rsidR="00E534B0" w:rsidRPr="00175B9B">
        <w:rPr>
          <w:b/>
          <w:i/>
          <w:lang w:val="pl-PL"/>
        </w:rPr>
        <w:t>:</w:t>
      </w:r>
    </w:p>
    <w:p w:rsidR="006C73BD" w:rsidRDefault="00E534B0" w:rsidP="00FA1052">
      <w:pPr>
        <w:spacing w:after="120" w:line="276" w:lineRule="auto"/>
        <w:jc w:val="both"/>
      </w:pPr>
      <w:r>
        <w:rPr>
          <w:lang w:val="pl-PL"/>
        </w:rPr>
        <w:t>This chapter introduces the</w:t>
      </w:r>
      <w:r w:rsidR="003622C8">
        <w:rPr>
          <w:lang w:val="pl-PL"/>
        </w:rPr>
        <w:t xml:space="preserve"> salary scale </w:t>
      </w:r>
      <w:r w:rsidR="003622C8">
        <w:t xml:space="preserve">and table system of the State: Decisions about pay; Performance assessing methods and process of developing compensation system in business; Basic understanding about salary </w:t>
      </w:r>
      <w:r w:rsidR="006C73BD">
        <w:t>and wage management in organizations.</w:t>
      </w:r>
    </w:p>
    <w:p w:rsidR="0012536F" w:rsidRPr="005446AF" w:rsidRDefault="005446AF" w:rsidP="00FA1052">
      <w:pPr>
        <w:spacing w:after="120" w:line="276" w:lineRule="auto"/>
        <w:ind w:left="72"/>
        <w:rPr>
          <w:b/>
        </w:rPr>
      </w:pPr>
      <w:r>
        <w:rPr>
          <w:b/>
        </w:rPr>
        <w:t xml:space="preserve">2.1 </w:t>
      </w:r>
      <w:r w:rsidR="00FE2BA3" w:rsidRPr="005446AF">
        <w:rPr>
          <w:b/>
        </w:rPr>
        <w:t>The salary scale and table system of the State in general</w:t>
      </w:r>
    </w:p>
    <w:p w:rsidR="007556FE" w:rsidRDefault="0012536F" w:rsidP="00455A79">
      <w:pPr>
        <w:pStyle w:val="ListParagraph"/>
        <w:numPr>
          <w:ilvl w:val="0"/>
          <w:numId w:val="19"/>
        </w:numPr>
        <w:spacing w:after="120" w:line="276" w:lineRule="auto"/>
      </w:pPr>
      <w:r>
        <w:t>Salary regulation concerning rank level</w:t>
      </w:r>
    </w:p>
    <w:p w:rsidR="0012536F" w:rsidRDefault="0012536F" w:rsidP="00455A79">
      <w:pPr>
        <w:pStyle w:val="ListParagraph"/>
        <w:numPr>
          <w:ilvl w:val="0"/>
          <w:numId w:val="19"/>
        </w:numPr>
        <w:spacing w:after="120" w:line="276" w:lineRule="auto"/>
      </w:pPr>
      <w:r>
        <w:t>Salary regulation concerning position</w:t>
      </w:r>
    </w:p>
    <w:p w:rsidR="007556FE" w:rsidRPr="005446AF" w:rsidRDefault="005446AF" w:rsidP="00FA1052">
      <w:pPr>
        <w:spacing w:after="120" w:line="276" w:lineRule="auto"/>
        <w:ind w:left="72"/>
        <w:rPr>
          <w:b/>
        </w:rPr>
      </w:pPr>
      <w:r>
        <w:rPr>
          <w:b/>
        </w:rPr>
        <w:t xml:space="preserve">2.2 </w:t>
      </w:r>
      <w:r w:rsidR="007556FE" w:rsidRPr="005446AF">
        <w:rPr>
          <w:b/>
        </w:rPr>
        <w:t>Decision about pay</w:t>
      </w:r>
    </w:p>
    <w:p w:rsidR="0012536F" w:rsidRDefault="0012536F" w:rsidP="00455A79">
      <w:pPr>
        <w:pStyle w:val="ListParagraph"/>
        <w:numPr>
          <w:ilvl w:val="0"/>
          <w:numId w:val="20"/>
        </w:numPr>
        <w:spacing w:after="120" w:line="276" w:lineRule="auto"/>
      </w:pPr>
      <w:r>
        <w:t>Pay level decision</w:t>
      </w:r>
    </w:p>
    <w:p w:rsidR="0012536F" w:rsidRDefault="0012536F" w:rsidP="00455A79">
      <w:pPr>
        <w:pStyle w:val="ListParagraph"/>
        <w:numPr>
          <w:ilvl w:val="0"/>
          <w:numId w:val="20"/>
        </w:numPr>
        <w:spacing w:after="120" w:line="276" w:lineRule="auto"/>
      </w:pPr>
      <w:r>
        <w:t>Pay structures decision</w:t>
      </w:r>
    </w:p>
    <w:p w:rsidR="007556FE" w:rsidRDefault="0012536F" w:rsidP="00455A79">
      <w:pPr>
        <w:pStyle w:val="ListParagraph"/>
        <w:numPr>
          <w:ilvl w:val="0"/>
          <w:numId w:val="20"/>
        </w:numPr>
        <w:spacing w:after="120" w:line="276" w:lineRule="auto"/>
      </w:pPr>
      <w:r>
        <w:t>Individual pay decision</w:t>
      </w:r>
    </w:p>
    <w:p w:rsidR="007556FE" w:rsidRPr="005446AF" w:rsidRDefault="005446AF" w:rsidP="00FA1052">
      <w:pPr>
        <w:spacing w:after="120" w:line="276" w:lineRule="auto"/>
        <w:ind w:left="72"/>
        <w:rPr>
          <w:b/>
        </w:rPr>
      </w:pPr>
      <w:r>
        <w:rPr>
          <w:b/>
        </w:rPr>
        <w:t xml:space="preserve">2.3 </w:t>
      </w:r>
      <w:r w:rsidR="007556FE" w:rsidRPr="005446AF">
        <w:rPr>
          <w:b/>
        </w:rPr>
        <w:t>Performance assessing methods</w:t>
      </w:r>
    </w:p>
    <w:p w:rsidR="0012536F" w:rsidRDefault="0012536F" w:rsidP="00455A79">
      <w:pPr>
        <w:pStyle w:val="ListParagraph"/>
        <w:numPr>
          <w:ilvl w:val="0"/>
          <w:numId w:val="21"/>
        </w:numPr>
        <w:spacing w:after="120" w:line="276" w:lineRule="auto"/>
      </w:pPr>
      <w:r>
        <w:t>Ranking method</w:t>
      </w:r>
    </w:p>
    <w:p w:rsidR="0012536F" w:rsidRDefault="001309F8" w:rsidP="00455A79">
      <w:pPr>
        <w:pStyle w:val="ListParagraph"/>
        <w:numPr>
          <w:ilvl w:val="0"/>
          <w:numId w:val="21"/>
        </w:numPr>
        <w:spacing w:after="120" w:line="276" w:lineRule="auto"/>
      </w:pPr>
      <w:r>
        <w:t>Classifying method</w:t>
      </w:r>
    </w:p>
    <w:p w:rsidR="001309F8" w:rsidRDefault="001309F8" w:rsidP="00455A79">
      <w:pPr>
        <w:pStyle w:val="ListParagraph"/>
        <w:numPr>
          <w:ilvl w:val="0"/>
          <w:numId w:val="21"/>
        </w:numPr>
        <w:spacing w:after="120" w:line="276" w:lineRule="auto"/>
      </w:pPr>
      <w:r>
        <w:t>Scoring method</w:t>
      </w:r>
    </w:p>
    <w:p w:rsidR="001309F8" w:rsidRDefault="001309F8" w:rsidP="00455A79">
      <w:pPr>
        <w:pStyle w:val="ListParagraph"/>
        <w:numPr>
          <w:ilvl w:val="0"/>
          <w:numId w:val="21"/>
        </w:numPr>
        <w:spacing w:after="120" w:line="276" w:lineRule="auto"/>
      </w:pPr>
      <w:r>
        <w:t>Comparing factors method</w:t>
      </w:r>
    </w:p>
    <w:p w:rsidR="007556FE" w:rsidRPr="005446AF" w:rsidRDefault="005446AF" w:rsidP="00FA1052">
      <w:pPr>
        <w:spacing w:after="120" w:line="276" w:lineRule="auto"/>
        <w:ind w:left="72"/>
        <w:rPr>
          <w:b/>
        </w:rPr>
      </w:pPr>
      <w:r>
        <w:rPr>
          <w:b/>
        </w:rPr>
        <w:t xml:space="preserve">2.4 </w:t>
      </w:r>
      <w:r w:rsidR="007556FE" w:rsidRPr="005446AF">
        <w:rPr>
          <w:b/>
        </w:rPr>
        <w:t>Process of developing compensation system in business</w:t>
      </w:r>
    </w:p>
    <w:p w:rsidR="001309F8" w:rsidRDefault="001309F8" w:rsidP="00455A79">
      <w:pPr>
        <w:pStyle w:val="ListParagraph"/>
        <w:numPr>
          <w:ilvl w:val="0"/>
          <w:numId w:val="22"/>
        </w:numPr>
        <w:spacing w:after="120" w:line="276" w:lineRule="auto"/>
      </w:pPr>
      <w:r>
        <w:t>Consider the minimum salary/wage by the State</w:t>
      </w:r>
    </w:p>
    <w:p w:rsidR="001309F8" w:rsidRDefault="001309F8" w:rsidP="00455A79">
      <w:pPr>
        <w:pStyle w:val="ListParagraph"/>
        <w:numPr>
          <w:ilvl w:val="0"/>
          <w:numId w:val="22"/>
        </w:numPr>
        <w:spacing w:after="120" w:line="276" w:lineRule="auto"/>
      </w:pPr>
      <w:r>
        <w:t>Research about popular pay level in the market</w:t>
      </w:r>
    </w:p>
    <w:p w:rsidR="001309F8" w:rsidRDefault="007C2566" w:rsidP="00455A79">
      <w:pPr>
        <w:pStyle w:val="ListParagraph"/>
        <w:numPr>
          <w:ilvl w:val="0"/>
          <w:numId w:val="22"/>
        </w:numPr>
        <w:spacing w:after="120" w:line="276" w:lineRule="auto"/>
      </w:pPr>
      <w:r>
        <w:t>Assess performance</w:t>
      </w:r>
    </w:p>
    <w:p w:rsidR="007C2566" w:rsidRDefault="007C2566" w:rsidP="00455A79">
      <w:pPr>
        <w:pStyle w:val="ListParagraph"/>
        <w:numPr>
          <w:ilvl w:val="0"/>
          <w:numId w:val="22"/>
        </w:numPr>
        <w:spacing w:after="120" w:line="276" w:lineRule="auto"/>
      </w:pPr>
      <w:r>
        <w:t>Define the salary/wage scales</w:t>
      </w:r>
    </w:p>
    <w:p w:rsidR="007C2566" w:rsidRDefault="007C2566" w:rsidP="00455A79">
      <w:pPr>
        <w:pStyle w:val="ListParagraph"/>
        <w:numPr>
          <w:ilvl w:val="0"/>
          <w:numId w:val="22"/>
        </w:numPr>
        <w:spacing w:after="120" w:line="276" w:lineRule="auto"/>
      </w:pPr>
      <w:r>
        <w:lastRenderedPageBreak/>
        <w:t>Define the pay for each scale.</w:t>
      </w:r>
    </w:p>
    <w:p w:rsidR="007556FE" w:rsidRDefault="005446AF" w:rsidP="00FA1052">
      <w:pPr>
        <w:spacing w:after="120" w:line="276" w:lineRule="auto"/>
        <w:ind w:left="72"/>
        <w:rPr>
          <w:b/>
        </w:rPr>
      </w:pPr>
      <w:r>
        <w:rPr>
          <w:b/>
        </w:rPr>
        <w:t xml:space="preserve">2.5 </w:t>
      </w:r>
      <w:r w:rsidR="007556FE" w:rsidRPr="005446AF">
        <w:rPr>
          <w:b/>
        </w:rPr>
        <w:t>Salary and wage management in organizations</w:t>
      </w:r>
    </w:p>
    <w:p w:rsidR="005446AF" w:rsidRPr="005446AF" w:rsidRDefault="005446AF" w:rsidP="00FA1052">
      <w:pPr>
        <w:spacing w:after="120" w:line="276" w:lineRule="auto"/>
        <w:ind w:left="72"/>
        <w:rPr>
          <w:b/>
        </w:rPr>
      </w:pPr>
    </w:p>
    <w:p w:rsidR="007C2566" w:rsidRPr="00E534B0" w:rsidRDefault="002E3A56" w:rsidP="00FA1052">
      <w:pPr>
        <w:spacing w:after="120" w:line="276" w:lineRule="auto"/>
        <w:ind w:left="432"/>
        <w:jc w:val="both"/>
        <w:rPr>
          <w:b/>
          <w:color w:val="000000"/>
        </w:rPr>
      </w:pPr>
      <w:r>
        <w:rPr>
          <w:b/>
          <w:color w:val="000000"/>
        </w:rPr>
        <w:t>Texts and readings for the chapter</w:t>
      </w:r>
      <w:r w:rsidR="007C2566" w:rsidRPr="00E534B0">
        <w:rPr>
          <w:b/>
          <w:color w:val="000000"/>
        </w:rPr>
        <w:t>:</w:t>
      </w:r>
    </w:p>
    <w:p w:rsidR="007C2566" w:rsidRPr="00097F68" w:rsidRDefault="007C2566" w:rsidP="00455A79">
      <w:pPr>
        <w:pStyle w:val="ListParagraph"/>
        <w:numPr>
          <w:ilvl w:val="0"/>
          <w:numId w:val="3"/>
        </w:numPr>
        <w:spacing w:after="120" w:line="276" w:lineRule="auto"/>
        <w:ind w:left="432"/>
        <w:rPr>
          <w:color w:val="000000"/>
        </w:rPr>
      </w:pPr>
      <w:r w:rsidRPr="00097F68">
        <w:rPr>
          <w:color w:val="000000"/>
        </w:rPr>
        <w:t>Nguyen Ngoc Quan, Nguyen Van Diem (2012), Human resource management, Publisher: National Economics University, Hanoi.</w:t>
      </w:r>
    </w:p>
    <w:p w:rsidR="007C2566" w:rsidRPr="00F91E96" w:rsidRDefault="0073274F" w:rsidP="00455A79">
      <w:pPr>
        <w:numPr>
          <w:ilvl w:val="0"/>
          <w:numId w:val="3"/>
        </w:numPr>
        <w:spacing w:after="120" w:line="276" w:lineRule="auto"/>
        <w:ind w:left="432"/>
        <w:rPr>
          <w:lang w:val="pl-PL"/>
        </w:rPr>
      </w:pPr>
      <w:r>
        <w:rPr>
          <w:lang w:val="pl-PL"/>
        </w:rPr>
        <w:t xml:space="preserve">Byars, L. L and </w:t>
      </w:r>
      <w:r w:rsidR="007C2566">
        <w:rPr>
          <w:lang w:val="pl-PL"/>
        </w:rPr>
        <w:t xml:space="preserve"> Rue, L. W., (2008), Human Resource Management, International edition, McGraw-Hill Companies Inc., Boston</w:t>
      </w:r>
      <w:r w:rsidR="007C2566" w:rsidRPr="00F91E96">
        <w:rPr>
          <w:lang w:val="pl-PL"/>
        </w:rPr>
        <w:t>, chương 13.</w:t>
      </w:r>
    </w:p>
    <w:p w:rsidR="007C2566" w:rsidRPr="00F91E96" w:rsidRDefault="005C6C15" w:rsidP="00455A79">
      <w:pPr>
        <w:numPr>
          <w:ilvl w:val="0"/>
          <w:numId w:val="3"/>
        </w:numPr>
        <w:spacing w:after="120" w:line="276" w:lineRule="auto"/>
        <w:ind w:left="432"/>
        <w:rPr>
          <w:lang w:val="pl-PL"/>
        </w:rPr>
      </w:pPr>
      <w:hyperlink r:id="rId10" w:history="1">
        <w:r w:rsidR="007C2566" w:rsidRPr="00F91E96">
          <w:rPr>
            <w:lang w:val="pl-PL"/>
          </w:rPr>
          <w:t>Mousumi S. Bhattacharya</w:t>
        </w:r>
      </w:hyperlink>
      <w:r w:rsidR="007C2566" w:rsidRPr="00F91E96">
        <w:rPr>
          <w:lang w:val="pl-PL"/>
        </w:rPr>
        <w:t>, </w:t>
      </w:r>
      <w:hyperlink r:id="rId11" w:history="1">
        <w:r w:rsidR="007C2566" w:rsidRPr="00F91E96">
          <w:rPr>
            <w:lang w:val="pl-PL"/>
          </w:rPr>
          <w:t>Nilanjan Sengupta</w:t>
        </w:r>
      </w:hyperlink>
      <w:r w:rsidR="007C2566" w:rsidRPr="00F91E96">
        <w:rPr>
          <w:lang w:val="pl-PL"/>
        </w:rPr>
        <w:t xml:space="preserve"> (2012) Compensation Management, 1 edition, Excel Books, Amazon Digital South Asia Services, Inc New Delhi. Chapter 8, 9, 10.</w:t>
      </w:r>
    </w:p>
    <w:p w:rsidR="007C2566" w:rsidRPr="005446AF" w:rsidRDefault="007C2566" w:rsidP="00455A79">
      <w:pPr>
        <w:numPr>
          <w:ilvl w:val="0"/>
          <w:numId w:val="3"/>
        </w:numPr>
        <w:spacing w:after="120" w:line="276" w:lineRule="auto"/>
        <w:ind w:left="432"/>
        <w:rPr>
          <w:lang w:val="pl-PL"/>
        </w:rPr>
      </w:pPr>
      <w:r w:rsidRPr="00F91E96">
        <w:t xml:space="preserve">Craig SkenesBrian H. Kleiner, (2003),"The HAY System of compensation", Management Research News, Vol. 26 Iss 2/3/4 pp. 109 </w:t>
      </w:r>
      <w:r w:rsidR="005446AF">
        <w:t>–</w:t>
      </w:r>
      <w:r w:rsidRPr="00F91E96">
        <w:t xml:space="preserve"> 115</w:t>
      </w:r>
    </w:p>
    <w:p w:rsidR="005446AF" w:rsidRPr="00B15A8B" w:rsidRDefault="005446AF" w:rsidP="005446AF">
      <w:pPr>
        <w:spacing w:after="120" w:line="360" w:lineRule="auto"/>
        <w:ind w:left="432"/>
        <w:rPr>
          <w:lang w:val="pl-PL"/>
        </w:rPr>
      </w:pPr>
    </w:p>
    <w:p w:rsidR="007C2566" w:rsidRPr="00175B9B" w:rsidRDefault="007C2566" w:rsidP="005446AF">
      <w:pPr>
        <w:pStyle w:val="Heading2"/>
        <w:spacing w:line="360" w:lineRule="auto"/>
        <w:ind w:left="432"/>
      </w:pPr>
      <w:r w:rsidRPr="00175B9B">
        <w:t>CHAPTER 3: DEVELOP</w:t>
      </w:r>
      <w:r w:rsidR="00D93374">
        <w:t>MENT</w:t>
      </w:r>
      <w:r w:rsidRPr="00175B9B">
        <w:t xml:space="preserve"> AND MANAGE</w:t>
      </w:r>
      <w:r w:rsidR="00D93374">
        <w:t>MENT</w:t>
      </w:r>
      <w:r w:rsidRPr="00175B9B">
        <w:t xml:space="preserve"> THE PAYROLL FUNDS</w:t>
      </w:r>
    </w:p>
    <w:p w:rsidR="007556FE" w:rsidRPr="00175B9B" w:rsidRDefault="00AF7ED9" w:rsidP="00FA1052">
      <w:pPr>
        <w:spacing w:after="120" w:line="276" w:lineRule="auto"/>
        <w:rPr>
          <w:b/>
          <w:i/>
        </w:rPr>
      </w:pPr>
      <w:r>
        <w:rPr>
          <w:b/>
          <w:i/>
        </w:rPr>
        <w:t>Brief introduction about the chapter</w:t>
      </w:r>
      <w:r w:rsidR="007C2566" w:rsidRPr="00175B9B">
        <w:rPr>
          <w:b/>
          <w:i/>
        </w:rPr>
        <w:t>:</w:t>
      </w:r>
    </w:p>
    <w:p w:rsidR="007C2566" w:rsidRDefault="007C2566" w:rsidP="00FA1052">
      <w:pPr>
        <w:spacing w:after="120" w:line="276" w:lineRule="auto"/>
      </w:pPr>
      <w:r>
        <w:t xml:space="preserve">This chapter presents Payroll definition; Methods of defining </w:t>
      </w:r>
      <w:r w:rsidR="00CE65D4">
        <w:t>unit rate of pay; Method of defining budgeted payroll; Payroll management.</w:t>
      </w:r>
    </w:p>
    <w:p w:rsidR="00CE65D4" w:rsidRPr="00CE65D4" w:rsidRDefault="00CE65D4" w:rsidP="00455A79">
      <w:pPr>
        <w:pStyle w:val="ListParagraph"/>
        <w:numPr>
          <w:ilvl w:val="0"/>
          <w:numId w:val="4"/>
        </w:numPr>
        <w:spacing w:after="120" w:line="276" w:lineRule="auto"/>
        <w:ind w:left="432"/>
        <w:jc w:val="both"/>
        <w:rPr>
          <w:b/>
        </w:rPr>
      </w:pPr>
      <w:r w:rsidRPr="00CE65D4">
        <w:rPr>
          <w:b/>
        </w:rPr>
        <w:t>Payroll definition</w:t>
      </w:r>
    </w:p>
    <w:p w:rsidR="00CE65D4" w:rsidRDefault="00FA1052" w:rsidP="00FA1052">
      <w:pPr>
        <w:spacing w:after="120" w:line="276" w:lineRule="auto"/>
        <w:ind w:left="720"/>
        <w:jc w:val="both"/>
      </w:pPr>
      <w:r>
        <w:t>3.1.1</w:t>
      </w:r>
      <w:r>
        <w:tab/>
      </w:r>
      <w:r w:rsidR="00CE65D4">
        <w:t>Definition</w:t>
      </w:r>
    </w:p>
    <w:p w:rsidR="00CE65D4" w:rsidRDefault="00FA1052" w:rsidP="00FA1052">
      <w:pPr>
        <w:spacing w:after="120" w:line="276" w:lineRule="auto"/>
        <w:ind w:left="720"/>
        <w:jc w:val="both"/>
      </w:pPr>
      <w:r>
        <w:t>3.1.2</w:t>
      </w:r>
      <w:r>
        <w:tab/>
      </w:r>
      <w:r w:rsidR="00CE65D4">
        <w:t>Factors affecting payroll</w:t>
      </w:r>
    </w:p>
    <w:p w:rsidR="00CE65D4" w:rsidRDefault="00FA1052" w:rsidP="00FA1052">
      <w:pPr>
        <w:spacing w:after="120" w:line="276" w:lineRule="auto"/>
        <w:ind w:left="720"/>
        <w:jc w:val="both"/>
      </w:pPr>
      <w:r>
        <w:t>3.1.3</w:t>
      </w:r>
      <w:r>
        <w:tab/>
      </w:r>
      <w:r w:rsidR="00CE65D4">
        <w:t>Payroll structures</w:t>
      </w:r>
    </w:p>
    <w:p w:rsidR="00CE65D4" w:rsidRPr="00CE65D4" w:rsidRDefault="00CE65D4" w:rsidP="00455A79">
      <w:pPr>
        <w:pStyle w:val="ListParagraph"/>
        <w:numPr>
          <w:ilvl w:val="0"/>
          <w:numId w:val="4"/>
        </w:numPr>
        <w:spacing w:after="120" w:line="276" w:lineRule="auto"/>
        <w:ind w:left="432"/>
        <w:jc w:val="both"/>
        <w:rPr>
          <w:b/>
        </w:rPr>
      </w:pPr>
      <w:r w:rsidRPr="00CE65D4">
        <w:rPr>
          <w:b/>
        </w:rPr>
        <w:t>Methods of defining unit rate of pay</w:t>
      </w:r>
    </w:p>
    <w:p w:rsidR="00CE65D4" w:rsidRPr="00CE65D4" w:rsidRDefault="00CE65D4" w:rsidP="00455A79">
      <w:pPr>
        <w:pStyle w:val="ListParagraph"/>
        <w:numPr>
          <w:ilvl w:val="0"/>
          <w:numId w:val="4"/>
        </w:numPr>
        <w:spacing w:after="120" w:line="276" w:lineRule="auto"/>
        <w:ind w:left="432"/>
        <w:jc w:val="both"/>
        <w:rPr>
          <w:b/>
        </w:rPr>
      </w:pPr>
      <w:r w:rsidRPr="00CE65D4">
        <w:rPr>
          <w:b/>
        </w:rPr>
        <w:t>Method of defining budgeted payroll</w:t>
      </w:r>
    </w:p>
    <w:p w:rsidR="00CE65D4" w:rsidRDefault="00CE65D4" w:rsidP="00455A79">
      <w:pPr>
        <w:pStyle w:val="ListParagraph"/>
        <w:numPr>
          <w:ilvl w:val="0"/>
          <w:numId w:val="4"/>
        </w:numPr>
        <w:spacing w:after="120" w:line="276" w:lineRule="auto"/>
        <w:ind w:left="432"/>
        <w:jc w:val="both"/>
        <w:rPr>
          <w:b/>
        </w:rPr>
      </w:pPr>
      <w:r w:rsidRPr="00CE65D4">
        <w:rPr>
          <w:b/>
        </w:rPr>
        <w:t>Payroll management</w:t>
      </w:r>
    </w:p>
    <w:p w:rsidR="00CE65D4" w:rsidRPr="00E534B0" w:rsidRDefault="002E3A56" w:rsidP="00FA1052">
      <w:pPr>
        <w:spacing w:after="120" w:line="276" w:lineRule="auto"/>
        <w:ind w:left="432"/>
        <w:jc w:val="both"/>
        <w:rPr>
          <w:b/>
          <w:color w:val="000000"/>
        </w:rPr>
      </w:pPr>
      <w:r>
        <w:rPr>
          <w:b/>
          <w:color w:val="000000"/>
        </w:rPr>
        <w:t>Texts and readings for the chapter</w:t>
      </w:r>
      <w:r w:rsidR="00CE65D4" w:rsidRPr="00E534B0">
        <w:rPr>
          <w:b/>
          <w:color w:val="000000"/>
        </w:rPr>
        <w:t>:</w:t>
      </w:r>
    </w:p>
    <w:p w:rsidR="00CE65D4" w:rsidRPr="00097F68" w:rsidRDefault="00CE65D4" w:rsidP="00455A79">
      <w:pPr>
        <w:pStyle w:val="ListParagraph"/>
        <w:numPr>
          <w:ilvl w:val="0"/>
          <w:numId w:val="3"/>
        </w:numPr>
        <w:spacing w:after="120" w:line="276" w:lineRule="auto"/>
        <w:ind w:left="432"/>
        <w:jc w:val="both"/>
        <w:rPr>
          <w:color w:val="000000"/>
        </w:rPr>
      </w:pPr>
      <w:r w:rsidRPr="00097F68">
        <w:rPr>
          <w:color w:val="000000"/>
        </w:rPr>
        <w:t>Nguyen Ngoc Quan, Nguyen Van Diem (2012), Human resource management, Publisher: National Economics University, Hanoi.</w:t>
      </w:r>
    </w:p>
    <w:p w:rsidR="00CE65D4" w:rsidRDefault="00EB4628" w:rsidP="00455A79">
      <w:pPr>
        <w:pStyle w:val="ListParagraph"/>
        <w:numPr>
          <w:ilvl w:val="0"/>
          <w:numId w:val="3"/>
        </w:numPr>
        <w:spacing w:after="120" w:line="276" w:lineRule="auto"/>
        <w:ind w:left="432"/>
        <w:jc w:val="both"/>
      </w:pPr>
      <w:r>
        <w:lastRenderedPageBreak/>
        <w:t>Guidelines from l</w:t>
      </w:r>
      <w:r w:rsidRPr="00EB4628">
        <w:t>egal documentations of the State aboutdeveloping payroll and unit rate of pay</w:t>
      </w:r>
      <w:r>
        <w:t>.</w:t>
      </w:r>
    </w:p>
    <w:p w:rsidR="00FF0751" w:rsidRDefault="00FF0751" w:rsidP="00FA1052">
      <w:pPr>
        <w:spacing w:after="120" w:line="276" w:lineRule="auto"/>
        <w:ind w:left="432"/>
        <w:jc w:val="center"/>
      </w:pPr>
    </w:p>
    <w:p w:rsidR="00FF39D5" w:rsidRPr="00FF0751" w:rsidRDefault="00FF39D5" w:rsidP="00FA1052">
      <w:pPr>
        <w:pStyle w:val="Heading2"/>
        <w:ind w:left="432"/>
      </w:pPr>
      <w:r w:rsidRPr="00FF0751">
        <w:t xml:space="preserve">CHAPTER 4: </w:t>
      </w:r>
      <w:r w:rsidR="003A0355" w:rsidRPr="00FF0751">
        <w:t>FORMS OF</w:t>
      </w:r>
      <w:r w:rsidRPr="00FF0751">
        <w:t xml:space="preserve"> PAYMENT</w:t>
      </w:r>
    </w:p>
    <w:p w:rsidR="00FF39D5" w:rsidRPr="00FF0751" w:rsidRDefault="00AF7ED9" w:rsidP="00FA1052">
      <w:pPr>
        <w:spacing w:after="120" w:line="276" w:lineRule="auto"/>
        <w:rPr>
          <w:b/>
          <w:i/>
        </w:rPr>
      </w:pPr>
      <w:r>
        <w:rPr>
          <w:b/>
          <w:i/>
        </w:rPr>
        <w:t>Brief introduction about the chapter</w:t>
      </w:r>
      <w:r w:rsidR="00FF39D5" w:rsidRPr="00FF0751">
        <w:rPr>
          <w:b/>
          <w:i/>
        </w:rPr>
        <w:t>:</w:t>
      </w:r>
    </w:p>
    <w:p w:rsidR="00FF39D5" w:rsidRDefault="00FF39D5" w:rsidP="00FA1052">
      <w:pPr>
        <w:spacing w:after="120" w:line="276" w:lineRule="auto"/>
      </w:pPr>
      <w:r>
        <w:t xml:space="preserve">This chapter mentions </w:t>
      </w:r>
      <w:r w:rsidR="00AD1D09">
        <w:t>f</w:t>
      </w:r>
      <w:r>
        <w:t xml:space="preserve">orms of salary payment; </w:t>
      </w:r>
      <w:r w:rsidR="00EC3DBF">
        <w:t>Basis of choosing forms of salary payment; Strengths and weaknesses of forms of payment for employees in organization.</w:t>
      </w:r>
    </w:p>
    <w:p w:rsidR="00EC3DBF" w:rsidRPr="00FF0751" w:rsidRDefault="00EC3DBF" w:rsidP="00455A79">
      <w:pPr>
        <w:pStyle w:val="ListParagraph"/>
        <w:numPr>
          <w:ilvl w:val="0"/>
          <w:numId w:val="7"/>
        </w:numPr>
        <w:spacing w:after="120" w:line="276" w:lineRule="auto"/>
        <w:ind w:left="432"/>
        <w:jc w:val="both"/>
        <w:rPr>
          <w:b/>
        </w:rPr>
      </w:pPr>
      <w:r w:rsidRPr="00FF0751">
        <w:rPr>
          <w:b/>
        </w:rPr>
        <w:t>Time-</w:t>
      </w:r>
      <w:r w:rsidR="003A0355" w:rsidRPr="00FF0751">
        <w:rPr>
          <w:b/>
        </w:rPr>
        <w:t>based form of payment</w:t>
      </w:r>
    </w:p>
    <w:p w:rsidR="00381CF4" w:rsidRDefault="00381CF4" w:rsidP="00455A79">
      <w:pPr>
        <w:pStyle w:val="ListParagraph"/>
        <w:numPr>
          <w:ilvl w:val="0"/>
          <w:numId w:val="8"/>
        </w:numPr>
        <w:spacing w:after="120" w:line="276" w:lineRule="auto"/>
        <w:ind w:left="792"/>
        <w:jc w:val="both"/>
      </w:pPr>
      <w:r>
        <w:t>Definition</w:t>
      </w:r>
    </w:p>
    <w:p w:rsidR="00381CF4" w:rsidRDefault="00381CF4" w:rsidP="00455A79">
      <w:pPr>
        <w:pStyle w:val="ListParagraph"/>
        <w:numPr>
          <w:ilvl w:val="0"/>
          <w:numId w:val="8"/>
        </w:numPr>
        <w:spacing w:after="120" w:line="276" w:lineRule="auto"/>
        <w:ind w:left="792"/>
        <w:jc w:val="both"/>
      </w:pPr>
      <w:r>
        <w:t>Condition of application</w:t>
      </w:r>
    </w:p>
    <w:p w:rsidR="00381CF4" w:rsidRDefault="00381CF4" w:rsidP="00455A79">
      <w:pPr>
        <w:pStyle w:val="ListParagraph"/>
        <w:numPr>
          <w:ilvl w:val="0"/>
          <w:numId w:val="8"/>
        </w:numPr>
        <w:spacing w:after="120" w:line="276" w:lineRule="auto"/>
        <w:ind w:left="792"/>
        <w:jc w:val="both"/>
      </w:pPr>
      <w:r>
        <w:t>Strengths and weaknesses</w:t>
      </w:r>
    </w:p>
    <w:p w:rsidR="00381CF4" w:rsidRDefault="00381CF4" w:rsidP="00455A79">
      <w:pPr>
        <w:pStyle w:val="ListParagraph"/>
        <w:numPr>
          <w:ilvl w:val="0"/>
          <w:numId w:val="8"/>
        </w:numPr>
        <w:spacing w:after="120" w:line="276" w:lineRule="auto"/>
        <w:ind w:left="792"/>
        <w:jc w:val="both"/>
      </w:pPr>
      <w:r>
        <w:t>Forms of time-based pay</w:t>
      </w:r>
      <w:r w:rsidR="00F2615E">
        <w:t>ment</w:t>
      </w:r>
    </w:p>
    <w:p w:rsidR="003A0355" w:rsidRPr="00FF0751" w:rsidRDefault="003A0355" w:rsidP="00455A79">
      <w:pPr>
        <w:pStyle w:val="ListParagraph"/>
        <w:numPr>
          <w:ilvl w:val="0"/>
          <w:numId w:val="7"/>
        </w:numPr>
        <w:spacing w:after="120" w:line="276" w:lineRule="auto"/>
        <w:ind w:left="432"/>
        <w:jc w:val="both"/>
        <w:rPr>
          <w:b/>
        </w:rPr>
      </w:pPr>
      <w:r w:rsidRPr="00FF0751">
        <w:rPr>
          <w:b/>
        </w:rPr>
        <w:t>Piece</w:t>
      </w:r>
      <w:r w:rsidR="00381CF4" w:rsidRPr="00FF0751">
        <w:rPr>
          <w:b/>
        </w:rPr>
        <w:t xml:space="preserve">work </w:t>
      </w:r>
      <w:r w:rsidRPr="00FF0751">
        <w:rPr>
          <w:b/>
        </w:rPr>
        <w:t>form</w:t>
      </w:r>
      <w:r w:rsidR="00381CF4" w:rsidRPr="00FF0751">
        <w:rPr>
          <w:b/>
        </w:rPr>
        <w:t xml:space="preserve"> of payment</w:t>
      </w:r>
    </w:p>
    <w:p w:rsidR="00F2615E" w:rsidRDefault="00F2615E" w:rsidP="00455A79">
      <w:pPr>
        <w:pStyle w:val="ListParagraph"/>
        <w:numPr>
          <w:ilvl w:val="0"/>
          <w:numId w:val="9"/>
        </w:numPr>
        <w:spacing w:after="120" w:line="276" w:lineRule="auto"/>
        <w:ind w:left="792"/>
        <w:jc w:val="both"/>
      </w:pPr>
      <w:r>
        <w:t>Definition</w:t>
      </w:r>
    </w:p>
    <w:p w:rsidR="00F2615E" w:rsidRDefault="00F2615E" w:rsidP="00455A79">
      <w:pPr>
        <w:pStyle w:val="ListParagraph"/>
        <w:numPr>
          <w:ilvl w:val="0"/>
          <w:numId w:val="9"/>
        </w:numPr>
        <w:spacing w:after="120" w:line="276" w:lineRule="auto"/>
        <w:ind w:left="792"/>
        <w:jc w:val="both"/>
      </w:pPr>
      <w:r>
        <w:t>Condition of application</w:t>
      </w:r>
    </w:p>
    <w:p w:rsidR="00F2615E" w:rsidRDefault="00F2615E" w:rsidP="00455A79">
      <w:pPr>
        <w:pStyle w:val="ListParagraph"/>
        <w:numPr>
          <w:ilvl w:val="0"/>
          <w:numId w:val="9"/>
        </w:numPr>
        <w:spacing w:after="120" w:line="276" w:lineRule="auto"/>
        <w:ind w:left="792"/>
        <w:jc w:val="both"/>
      </w:pPr>
      <w:r>
        <w:t>Strengths and weaknesses</w:t>
      </w:r>
    </w:p>
    <w:p w:rsidR="00F2615E" w:rsidRDefault="00F2615E" w:rsidP="00455A79">
      <w:pPr>
        <w:pStyle w:val="ListParagraph"/>
        <w:numPr>
          <w:ilvl w:val="0"/>
          <w:numId w:val="9"/>
        </w:numPr>
        <w:spacing w:after="120" w:line="276" w:lineRule="auto"/>
        <w:ind w:left="792"/>
        <w:jc w:val="both"/>
      </w:pPr>
      <w:r>
        <w:t>Forms of piecework payment</w:t>
      </w:r>
    </w:p>
    <w:p w:rsidR="00F2615E" w:rsidRDefault="00F2615E" w:rsidP="00FA1052">
      <w:pPr>
        <w:spacing w:after="120" w:line="276" w:lineRule="auto"/>
        <w:ind w:left="432"/>
        <w:jc w:val="both"/>
      </w:pPr>
    </w:p>
    <w:p w:rsidR="00F2615E" w:rsidRPr="00FF0751" w:rsidRDefault="002E3A56" w:rsidP="00FA1052">
      <w:pPr>
        <w:spacing w:after="120" w:line="276" w:lineRule="auto"/>
        <w:ind w:left="432"/>
        <w:jc w:val="both"/>
        <w:rPr>
          <w:b/>
        </w:rPr>
      </w:pPr>
      <w:r>
        <w:rPr>
          <w:b/>
        </w:rPr>
        <w:t>Texts and readings for the chapter</w:t>
      </w:r>
      <w:r w:rsidR="00F2615E" w:rsidRPr="00FF0751">
        <w:rPr>
          <w:b/>
        </w:rPr>
        <w:t>:</w:t>
      </w:r>
    </w:p>
    <w:p w:rsidR="00F2615E" w:rsidRDefault="00F2615E" w:rsidP="00455A79">
      <w:pPr>
        <w:pStyle w:val="ListParagraph"/>
        <w:numPr>
          <w:ilvl w:val="0"/>
          <w:numId w:val="5"/>
        </w:numPr>
        <w:spacing w:after="120" w:line="276" w:lineRule="auto"/>
        <w:ind w:left="432"/>
        <w:jc w:val="both"/>
        <w:rPr>
          <w:color w:val="000000"/>
        </w:rPr>
      </w:pPr>
      <w:r w:rsidRPr="00C16FBA">
        <w:rPr>
          <w:color w:val="000000"/>
        </w:rPr>
        <w:t>Nguyen Ngoc Quan, Nguyen Van Diem (2012), Human resource management, Publisher: National Economics University, Hanoi.</w:t>
      </w:r>
    </w:p>
    <w:p w:rsidR="00F2615E" w:rsidRPr="00F91E96" w:rsidRDefault="00F2615E" w:rsidP="00455A79">
      <w:pPr>
        <w:numPr>
          <w:ilvl w:val="0"/>
          <w:numId w:val="5"/>
        </w:numPr>
        <w:spacing w:after="120" w:line="276" w:lineRule="auto"/>
        <w:ind w:left="432"/>
        <w:jc w:val="both"/>
        <w:rPr>
          <w:lang w:val="pl-PL"/>
        </w:rPr>
      </w:pPr>
      <w:r>
        <w:rPr>
          <w:lang w:val="pl-PL"/>
        </w:rPr>
        <w:t>Byars, L. L và Rue, L. W., (2008), Human Resource Management, International edition, McGraw-Hill Companies Inc., Boston, chapter</w:t>
      </w:r>
      <w:r w:rsidRPr="00F91E96">
        <w:rPr>
          <w:lang w:val="pl-PL"/>
        </w:rPr>
        <w:t xml:space="preserve"> 13, 14.</w:t>
      </w:r>
    </w:p>
    <w:p w:rsidR="00F2615E" w:rsidRPr="00F2615E" w:rsidRDefault="00F2615E" w:rsidP="00455A79">
      <w:pPr>
        <w:numPr>
          <w:ilvl w:val="0"/>
          <w:numId w:val="5"/>
        </w:numPr>
        <w:spacing w:after="120" w:line="276" w:lineRule="auto"/>
        <w:ind w:left="432"/>
        <w:jc w:val="both"/>
        <w:rPr>
          <w:lang w:val="pl-PL"/>
        </w:rPr>
      </w:pPr>
      <w:r w:rsidRPr="00F91E96">
        <w:t>Cathy Hwang, Brian H. Kleiner, (2002),"Understanding workers’ compensation", Management Research News, Vol. 25 Iss 3 pp. 65-72.</w:t>
      </w:r>
    </w:p>
    <w:p w:rsidR="00F2615E" w:rsidRDefault="00F2615E" w:rsidP="00FA1052">
      <w:pPr>
        <w:spacing w:after="120" w:line="276" w:lineRule="auto"/>
        <w:ind w:left="432"/>
        <w:jc w:val="both"/>
      </w:pPr>
    </w:p>
    <w:p w:rsidR="00F2615E" w:rsidRPr="00FF0751" w:rsidRDefault="00F2615E" w:rsidP="00FA1052">
      <w:pPr>
        <w:pStyle w:val="Heading2"/>
        <w:ind w:left="432"/>
      </w:pPr>
      <w:r w:rsidRPr="00FF0751">
        <w:t>CHAPTER 5: FINANCIAL INCENTIVES</w:t>
      </w:r>
    </w:p>
    <w:p w:rsidR="00F2615E" w:rsidRPr="00FF0751" w:rsidRDefault="00AF7ED9" w:rsidP="00FA1052">
      <w:pPr>
        <w:spacing w:after="120" w:line="276" w:lineRule="auto"/>
        <w:rPr>
          <w:b/>
          <w:i/>
        </w:rPr>
      </w:pPr>
      <w:r>
        <w:rPr>
          <w:b/>
          <w:i/>
        </w:rPr>
        <w:t>Brief introduction about the chapter</w:t>
      </w:r>
      <w:r w:rsidR="00F2615E" w:rsidRPr="00FF0751">
        <w:rPr>
          <w:b/>
          <w:i/>
        </w:rPr>
        <w:t>:</w:t>
      </w:r>
    </w:p>
    <w:p w:rsidR="00F2615E" w:rsidRDefault="00F2615E" w:rsidP="00FA1052">
      <w:pPr>
        <w:spacing w:after="120" w:line="276" w:lineRule="auto"/>
      </w:pPr>
      <w:r>
        <w:t>This chapter introduces the definition and role of financial incentives; Criteria for choosing types of financial incentive effectively.</w:t>
      </w:r>
    </w:p>
    <w:p w:rsidR="00F2615E" w:rsidRPr="00FF0751" w:rsidRDefault="00F2615E" w:rsidP="00455A79">
      <w:pPr>
        <w:pStyle w:val="ListParagraph"/>
        <w:numPr>
          <w:ilvl w:val="0"/>
          <w:numId w:val="10"/>
        </w:numPr>
        <w:spacing w:after="120" w:line="276" w:lineRule="auto"/>
        <w:ind w:left="432"/>
        <w:jc w:val="both"/>
        <w:rPr>
          <w:b/>
          <w:lang w:val="pl-PL"/>
        </w:rPr>
      </w:pPr>
      <w:r w:rsidRPr="00FF0751">
        <w:rPr>
          <w:b/>
          <w:lang w:val="pl-PL"/>
        </w:rPr>
        <w:t>Definition and role of financial incentive</w:t>
      </w:r>
    </w:p>
    <w:p w:rsidR="002F2EB4" w:rsidRDefault="002F2EB4" w:rsidP="00455A79">
      <w:pPr>
        <w:pStyle w:val="ListParagraph"/>
        <w:numPr>
          <w:ilvl w:val="0"/>
          <w:numId w:val="13"/>
        </w:numPr>
        <w:spacing w:after="120" w:line="276" w:lineRule="auto"/>
        <w:ind w:left="792"/>
        <w:jc w:val="both"/>
        <w:rPr>
          <w:lang w:val="pl-PL"/>
        </w:rPr>
      </w:pPr>
      <w:r>
        <w:rPr>
          <w:lang w:val="pl-PL"/>
        </w:rPr>
        <w:lastRenderedPageBreak/>
        <w:t>Definition</w:t>
      </w:r>
    </w:p>
    <w:p w:rsidR="002F2EB4" w:rsidRPr="002F2EB4" w:rsidRDefault="002F2EB4" w:rsidP="00455A79">
      <w:pPr>
        <w:pStyle w:val="ListParagraph"/>
        <w:numPr>
          <w:ilvl w:val="0"/>
          <w:numId w:val="13"/>
        </w:numPr>
        <w:spacing w:after="120" w:line="276" w:lineRule="auto"/>
        <w:ind w:left="792"/>
        <w:jc w:val="both"/>
        <w:rPr>
          <w:lang w:val="pl-PL"/>
        </w:rPr>
      </w:pPr>
      <w:r>
        <w:rPr>
          <w:lang w:val="pl-PL"/>
        </w:rPr>
        <w:t xml:space="preserve">Roles </w:t>
      </w:r>
    </w:p>
    <w:p w:rsidR="00F2615E" w:rsidRPr="00FF0751" w:rsidRDefault="00F2615E" w:rsidP="00455A79">
      <w:pPr>
        <w:pStyle w:val="ListParagraph"/>
        <w:numPr>
          <w:ilvl w:val="0"/>
          <w:numId w:val="10"/>
        </w:numPr>
        <w:spacing w:after="120" w:line="276" w:lineRule="auto"/>
        <w:ind w:left="432"/>
        <w:jc w:val="both"/>
        <w:rPr>
          <w:b/>
          <w:lang w:val="pl-PL"/>
        </w:rPr>
      </w:pPr>
      <w:r w:rsidRPr="00FF0751">
        <w:rPr>
          <w:b/>
          <w:lang w:val="pl-PL"/>
        </w:rPr>
        <w:t>Types of financial incentive</w:t>
      </w:r>
    </w:p>
    <w:p w:rsidR="00F2615E" w:rsidRPr="00FF0751" w:rsidRDefault="00F2615E" w:rsidP="00455A79">
      <w:pPr>
        <w:pStyle w:val="ListParagraph"/>
        <w:numPr>
          <w:ilvl w:val="0"/>
          <w:numId w:val="10"/>
        </w:numPr>
        <w:spacing w:after="120" w:line="276" w:lineRule="auto"/>
        <w:ind w:left="432"/>
        <w:jc w:val="both"/>
        <w:rPr>
          <w:b/>
          <w:lang w:val="pl-PL"/>
        </w:rPr>
      </w:pPr>
      <w:r w:rsidRPr="00FF0751">
        <w:rPr>
          <w:b/>
          <w:lang w:val="pl-PL"/>
        </w:rPr>
        <w:t>Financial incentive programs for individuals</w:t>
      </w:r>
    </w:p>
    <w:p w:rsidR="002F2EB4" w:rsidRDefault="002F2EB4" w:rsidP="00455A79">
      <w:pPr>
        <w:pStyle w:val="ListParagraph"/>
        <w:numPr>
          <w:ilvl w:val="0"/>
          <w:numId w:val="14"/>
        </w:numPr>
        <w:spacing w:after="120" w:line="276" w:lineRule="auto"/>
        <w:ind w:left="792"/>
        <w:jc w:val="both"/>
        <w:rPr>
          <w:lang w:val="pl-PL"/>
        </w:rPr>
      </w:pPr>
      <w:r>
        <w:rPr>
          <w:lang w:val="pl-PL"/>
        </w:rPr>
        <w:t>Pay-rise based on performance</w:t>
      </w:r>
    </w:p>
    <w:p w:rsidR="00D8728D" w:rsidRDefault="00D8728D" w:rsidP="00455A79">
      <w:pPr>
        <w:pStyle w:val="ListParagraph"/>
        <w:numPr>
          <w:ilvl w:val="0"/>
          <w:numId w:val="14"/>
        </w:numPr>
        <w:spacing w:after="120" w:line="276" w:lineRule="auto"/>
        <w:ind w:left="792"/>
        <w:jc w:val="both"/>
        <w:rPr>
          <w:lang w:val="pl-PL"/>
        </w:rPr>
      </w:pPr>
      <w:r>
        <w:rPr>
          <w:lang w:val="pl-PL"/>
        </w:rPr>
        <w:t>Bonus</w:t>
      </w:r>
    </w:p>
    <w:p w:rsidR="00D8728D" w:rsidRDefault="00D8728D" w:rsidP="00455A79">
      <w:pPr>
        <w:pStyle w:val="ListParagraph"/>
        <w:numPr>
          <w:ilvl w:val="0"/>
          <w:numId w:val="14"/>
        </w:numPr>
        <w:spacing w:after="120" w:line="276" w:lineRule="auto"/>
        <w:ind w:left="792"/>
        <w:jc w:val="both"/>
        <w:rPr>
          <w:lang w:val="pl-PL"/>
        </w:rPr>
      </w:pPr>
      <w:r>
        <w:rPr>
          <w:lang w:val="pl-PL"/>
        </w:rPr>
        <w:t>Rewards</w:t>
      </w:r>
    </w:p>
    <w:p w:rsidR="00D8728D" w:rsidRPr="002F2EB4" w:rsidRDefault="00D8728D" w:rsidP="00455A79">
      <w:pPr>
        <w:pStyle w:val="ListParagraph"/>
        <w:numPr>
          <w:ilvl w:val="0"/>
          <w:numId w:val="14"/>
        </w:numPr>
        <w:spacing w:after="120" w:line="276" w:lineRule="auto"/>
        <w:ind w:left="792"/>
        <w:jc w:val="both"/>
        <w:rPr>
          <w:lang w:val="pl-PL"/>
        </w:rPr>
      </w:pPr>
      <w:r>
        <w:rPr>
          <w:lang w:val="pl-PL"/>
        </w:rPr>
        <w:t>Incentive pay policies</w:t>
      </w:r>
    </w:p>
    <w:p w:rsidR="00F2615E" w:rsidRPr="00FF0751" w:rsidRDefault="00F2615E" w:rsidP="00455A79">
      <w:pPr>
        <w:pStyle w:val="ListParagraph"/>
        <w:numPr>
          <w:ilvl w:val="0"/>
          <w:numId w:val="10"/>
        </w:numPr>
        <w:spacing w:after="120" w:line="276" w:lineRule="auto"/>
        <w:ind w:left="432"/>
        <w:jc w:val="both"/>
        <w:rPr>
          <w:b/>
          <w:lang w:val="pl-PL"/>
        </w:rPr>
      </w:pPr>
      <w:r w:rsidRPr="00FF0751">
        <w:rPr>
          <w:b/>
          <w:lang w:val="pl-PL"/>
        </w:rPr>
        <w:t>Financial incentive programs for groups</w:t>
      </w:r>
    </w:p>
    <w:p w:rsidR="002F2EB4" w:rsidRPr="00FF0751" w:rsidRDefault="002F2EB4" w:rsidP="00455A79">
      <w:pPr>
        <w:pStyle w:val="ListParagraph"/>
        <w:numPr>
          <w:ilvl w:val="0"/>
          <w:numId w:val="10"/>
        </w:numPr>
        <w:spacing w:after="120" w:line="276" w:lineRule="auto"/>
        <w:ind w:left="432"/>
        <w:jc w:val="both"/>
        <w:rPr>
          <w:b/>
          <w:lang w:val="pl-PL"/>
        </w:rPr>
      </w:pPr>
      <w:r w:rsidRPr="00FF0751">
        <w:rPr>
          <w:b/>
          <w:lang w:val="pl-PL"/>
        </w:rPr>
        <w:t>Financial incentive programs for manufacture/department</w:t>
      </w:r>
    </w:p>
    <w:p w:rsidR="002F2EB4" w:rsidRDefault="002F2EB4" w:rsidP="00455A79">
      <w:pPr>
        <w:pStyle w:val="ListParagraph"/>
        <w:numPr>
          <w:ilvl w:val="0"/>
          <w:numId w:val="10"/>
        </w:numPr>
        <w:spacing w:after="120" w:line="276" w:lineRule="auto"/>
        <w:ind w:left="432"/>
        <w:jc w:val="both"/>
        <w:rPr>
          <w:b/>
          <w:lang w:val="pl-PL"/>
        </w:rPr>
      </w:pPr>
      <w:r w:rsidRPr="00FF0751">
        <w:rPr>
          <w:b/>
          <w:lang w:val="pl-PL"/>
        </w:rPr>
        <w:t>Financial incentive program for whole company</w:t>
      </w:r>
    </w:p>
    <w:p w:rsidR="00FA769A" w:rsidRPr="00FF0751" w:rsidRDefault="00FA769A" w:rsidP="00FA1052">
      <w:pPr>
        <w:pStyle w:val="ListParagraph"/>
        <w:spacing w:after="120" w:line="276" w:lineRule="auto"/>
        <w:ind w:left="432"/>
        <w:jc w:val="both"/>
        <w:rPr>
          <w:b/>
          <w:lang w:val="pl-PL"/>
        </w:rPr>
      </w:pPr>
    </w:p>
    <w:p w:rsidR="002F2EB4" w:rsidRPr="00FF0751" w:rsidRDefault="002E3A56" w:rsidP="00FA1052">
      <w:pPr>
        <w:spacing w:after="120" w:line="276" w:lineRule="auto"/>
        <w:ind w:left="432"/>
        <w:jc w:val="both"/>
        <w:rPr>
          <w:b/>
          <w:lang w:val="pl-PL"/>
        </w:rPr>
      </w:pPr>
      <w:r>
        <w:rPr>
          <w:b/>
          <w:lang w:val="pl-PL"/>
        </w:rPr>
        <w:t>Texts and readings for the chapter</w:t>
      </w:r>
      <w:r w:rsidR="002F2EB4" w:rsidRPr="00FF0751">
        <w:rPr>
          <w:b/>
          <w:lang w:val="pl-PL"/>
        </w:rPr>
        <w:t>:</w:t>
      </w:r>
    </w:p>
    <w:p w:rsidR="002F2EB4" w:rsidRPr="002F2EB4" w:rsidRDefault="002F2EB4" w:rsidP="00455A79">
      <w:pPr>
        <w:pStyle w:val="ListParagraph"/>
        <w:numPr>
          <w:ilvl w:val="0"/>
          <w:numId w:val="12"/>
        </w:numPr>
        <w:spacing w:after="120" w:line="276" w:lineRule="auto"/>
        <w:ind w:left="432"/>
        <w:rPr>
          <w:color w:val="000000"/>
        </w:rPr>
      </w:pPr>
      <w:r w:rsidRPr="002F2EB4">
        <w:rPr>
          <w:color w:val="000000"/>
        </w:rPr>
        <w:t>Nguyen Ngoc Quan, Nguyen Van Diem (2012), Human resource management, Publisher: National Economics University, Hanoi.</w:t>
      </w:r>
    </w:p>
    <w:p w:rsidR="002F2EB4" w:rsidRPr="00F91E96" w:rsidRDefault="0073274F" w:rsidP="00455A79">
      <w:pPr>
        <w:numPr>
          <w:ilvl w:val="0"/>
          <w:numId w:val="11"/>
        </w:numPr>
        <w:spacing w:after="120" w:line="276" w:lineRule="auto"/>
        <w:ind w:left="432"/>
        <w:rPr>
          <w:lang w:val="pl-PL"/>
        </w:rPr>
      </w:pPr>
      <w:r>
        <w:rPr>
          <w:lang w:val="pl-PL"/>
        </w:rPr>
        <w:t>Byars, L. L and</w:t>
      </w:r>
      <w:r w:rsidR="002F2EB4">
        <w:rPr>
          <w:lang w:val="pl-PL"/>
        </w:rPr>
        <w:t xml:space="preserve"> Rue, L. W., (2008), Human Resource Management, International edition, McGraw-Hill Companies Inc., Boston, chapter</w:t>
      </w:r>
      <w:r w:rsidR="002F2EB4" w:rsidRPr="00F91E96">
        <w:rPr>
          <w:lang w:val="pl-PL"/>
        </w:rPr>
        <w:t xml:space="preserve"> 12.</w:t>
      </w:r>
    </w:p>
    <w:p w:rsidR="002F2EB4" w:rsidRPr="00F91E96" w:rsidRDefault="005C6C15" w:rsidP="00455A79">
      <w:pPr>
        <w:numPr>
          <w:ilvl w:val="0"/>
          <w:numId w:val="11"/>
        </w:numPr>
        <w:spacing w:after="120" w:line="276" w:lineRule="auto"/>
        <w:ind w:left="432"/>
        <w:rPr>
          <w:lang w:val="pl-PL"/>
        </w:rPr>
      </w:pPr>
      <w:hyperlink r:id="rId12" w:history="1">
        <w:r w:rsidR="002F2EB4" w:rsidRPr="00F91E96">
          <w:rPr>
            <w:lang w:val="pl-PL"/>
          </w:rPr>
          <w:t>Mousumi S. Bhattacharya</w:t>
        </w:r>
      </w:hyperlink>
      <w:r w:rsidR="002F2EB4" w:rsidRPr="00F91E96">
        <w:rPr>
          <w:lang w:val="pl-PL"/>
        </w:rPr>
        <w:t>, </w:t>
      </w:r>
      <w:hyperlink r:id="rId13" w:history="1">
        <w:r w:rsidR="002F2EB4" w:rsidRPr="00F91E96">
          <w:rPr>
            <w:lang w:val="pl-PL"/>
          </w:rPr>
          <w:t>Nilanjan Sengupta</w:t>
        </w:r>
      </w:hyperlink>
      <w:r w:rsidR="002F2EB4" w:rsidRPr="00F91E96">
        <w:rPr>
          <w:lang w:val="pl-PL"/>
        </w:rPr>
        <w:t xml:space="preserve"> (2012)</w:t>
      </w:r>
      <w:r w:rsidR="002F2EB4">
        <w:rPr>
          <w:lang w:val="pl-PL"/>
        </w:rPr>
        <w:t>,</w:t>
      </w:r>
      <w:r w:rsidR="002F2EB4" w:rsidRPr="00F91E96">
        <w:rPr>
          <w:lang w:val="pl-PL"/>
        </w:rPr>
        <w:t xml:space="preserve"> Compensation Management, 1 edition, Excel Books, Amazon Digital South Asia Services, Inc New Delhi. Chapter 6.</w:t>
      </w:r>
    </w:p>
    <w:p w:rsidR="002F2EB4" w:rsidRPr="00F91E96" w:rsidRDefault="005C6C15" w:rsidP="00455A79">
      <w:pPr>
        <w:numPr>
          <w:ilvl w:val="0"/>
          <w:numId w:val="11"/>
        </w:numPr>
        <w:spacing w:after="120" w:line="276" w:lineRule="auto"/>
        <w:ind w:left="432"/>
        <w:rPr>
          <w:lang w:val="pl-PL"/>
        </w:rPr>
      </w:pPr>
      <w:hyperlink r:id="rId14" w:history="1">
        <w:r w:rsidR="002F2EB4" w:rsidRPr="00F91E96">
          <w:rPr>
            <w:lang w:val="pl-PL"/>
          </w:rPr>
          <w:t>Catherine M. Dalton</w:t>
        </w:r>
      </w:hyperlink>
      <w:r w:rsidR="002F2EB4" w:rsidRPr="00F91E96">
        <w:rPr>
          <w:lang w:val="pl-PL"/>
        </w:rPr>
        <w:t>, </w:t>
      </w:r>
      <w:hyperlink r:id="rId15" w:history="1">
        <w:r w:rsidR="002F2EB4" w:rsidRPr="00F91E96">
          <w:rPr>
            <w:lang w:val="pl-PL"/>
          </w:rPr>
          <w:t>Dan R. Dalton</w:t>
        </w:r>
      </w:hyperlink>
      <w:r w:rsidR="002F2EB4" w:rsidRPr="00F91E96">
        <w:rPr>
          <w:lang w:val="pl-PL"/>
        </w:rPr>
        <w:t>(2006)</w:t>
      </w:r>
      <w:r w:rsidR="002F2EB4">
        <w:rPr>
          <w:lang w:val="pl-PL"/>
        </w:rPr>
        <w:t>,</w:t>
      </w:r>
      <w:r w:rsidR="002F2EB4" w:rsidRPr="00F91E96">
        <w:rPr>
          <w:lang w:val="pl-PL"/>
        </w:rPr>
        <w:t xml:space="preserve"> "Board member contingent compensation: watch your back", Journal of Business Strategy, Vol. 27 Iss: 5, pp.4 – 6</w:t>
      </w:r>
      <w:r w:rsidR="00D8728D">
        <w:rPr>
          <w:lang w:val="pl-PL"/>
        </w:rPr>
        <w:t>.</w:t>
      </w:r>
    </w:p>
    <w:p w:rsidR="002F2EB4" w:rsidRPr="00F91E96" w:rsidRDefault="002F2EB4" w:rsidP="00455A79">
      <w:pPr>
        <w:numPr>
          <w:ilvl w:val="0"/>
          <w:numId w:val="11"/>
        </w:numPr>
        <w:spacing w:after="120" w:line="276" w:lineRule="auto"/>
        <w:ind w:left="432"/>
        <w:rPr>
          <w:lang w:val="pl-PL"/>
        </w:rPr>
      </w:pPr>
      <w:r>
        <w:t xml:space="preserve">Janell L. Blazovich </w:t>
      </w:r>
      <w:r w:rsidRPr="00F91E96">
        <w:t>(2013),"Team identity and performance-based compensation effects on performance", Team Performance Management: An International Journal, Vol. 19 Iss 3/4 pp. 153-184.</w:t>
      </w:r>
    </w:p>
    <w:p w:rsidR="002F2EB4" w:rsidRDefault="002F2EB4" w:rsidP="00FA1052">
      <w:pPr>
        <w:tabs>
          <w:tab w:val="left" w:pos="7335"/>
        </w:tabs>
        <w:spacing w:after="120" w:line="276" w:lineRule="auto"/>
        <w:jc w:val="center"/>
        <w:rPr>
          <w:color w:val="000000"/>
        </w:rPr>
      </w:pPr>
    </w:p>
    <w:p w:rsidR="002F2EB4" w:rsidRPr="00FF0751" w:rsidRDefault="00E423EC" w:rsidP="00FA769A">
      <w:pPr>
        <w:spacing w:after="120" w:line="360" w:lineRule="auto"/>
        <w:ind w:left="432"/>
        <w:jc w:val="center"/>
        <w:rPr>
          <w:b/>
        </w:rPr>
      </w:pPr>
      <w:r w:rsidRPr="00FF0751">
        <w:rPr>
          <w:b/>
          <w:lang w:val="pl-PL"/>
        </w:rPr>
        <w:t>CHAPTER 6: WELFARE</w:t>
      </w:r>
      <w:r w:rsidR="00D8728D" w:rsidRPr="00FF0751">
        <w:rPr>
          <w:b/>
        </w:rPr>
        <w:t>S AND SERVICES FOR EMPLOYEES</w:t>
      </w:r>
    </w:p>
    <w:p w:rsidR="00D8728D" w:rsidRPr="00FF0751" w:rsidRDefault="00AF7ED9" w:rsidP="00FA1052">
      <w:pPr>
        <w:spacing w:after="120" w:line="276" w:lineRule="auto"/>
        <w:rPr>
          <w:b/>
          <w:i/>
        </w:rPr>
      </w:pPr>
      <w:r>
        <w:rPr>
          <w:b/>
          <w:i/>
        </w:rPr>
        <w:t>Brief introduction about the chapter</w:t>
      </w:r>
      <w:r w:rsidR="00D8728D" w:rsidRPr="00FF0751">
        <w:rPr>
          <w:b/>
          <w:i/>
        </w:rPr>
        <w:t>:</w:t>
      </w:r>
    </w:p>
    <w:p w:rsidR="00D8728D" w:rsidRDefault="00D8728D" w:rsidP="00FA1052">
      <w:pPr>
        <w:spacing w:after="120" w:line="276" w:lineRule="auto"/>
      </w:pPr>
      <w:r>
        <w:t xml:space="preserve">This chapter presents the </w:t>
      </w:r>
      <w:r w:rsidR="00C10617">
        <w:t>d</w:t>
      </w:r>
      <w:r>
        <w:t xml:space="preserve">efinition, </w:t>
      </w:r>
      <w:r w:rsidR="00E423EC">
        <w:t xml:space="preserve">purpose, and meaning of welfare; </w:t>
      </w:r>
      <w:r w:rsidR="00C10617">
        <w:t>t</w:t>
      </w:r>
      <w:r w:rsidR="00E423EC">
        <w:t>ypes of welfare</w:t>
      </w:r>
      <w:r>
        <w:t xml:space="preserve">; </w:t>
      </w:r>
      <w:r w:rsidR="00C10617">
        <w:t>r</w:t>
      </w:r>
      <w:r>
        <w:t xml:space="preserve">ules for developing employee </w:t>
      </w:r>
      <w:r w:rsidR="00E423EC">
        <w:t>welfare</w:t>
      </w:r>
      <w:r>
        <w:t xml:space="preserve"> programs; </w:t>
      </w:r>
      <w:r w:rsidR="00C10617">
        <w:t>s</w:t>
      </w:r>
      <w:r>
        <w:t xml:space="preserve">teps of developing </w:t>
      </w:r>
      <w:r w:rsidR="00E423EC">
        <w:t xml:space="preserve">employee welfare programs; </w:t>
      </w:r>
      <w:r w:rsidR="00C10617">
        <w:t>and m</w:t>
      </w:r>
      <w:r w:rsidR="00E423EC">
        <w:t>anagement of employee welfare programs.</w:t>
      </w:r>
    </w:p>
    <w:p w:rsidR="00E423EC" w:rsidRPr="00FF0751" w:rsidRDefault="00E423EC" w:rsidP="00455A79">
      <w:pPr>
        <w:pStyle w:val="ListParagraph"/>
        <w:numPr>
          <w:ilvl w:val="0"/>
          <w:numId w:val="15"/>
        </w:numPr>
        <w:spacing w:after="120" w:line="276" w:lineRule="auto"/>
        <w:ind w:left="432"/>
        <w:jc w:val="both"/>
        <w:rPr>
          <w:b/>
        </w:rPr>
      </w:pPr>
      <w:r w:rsidRPr="00FF0751">
        <w:rPr>
          <w:b/>
        </w:rPr>
        <w:t>Definition, purpose, and meaning of welfare</w:t>
      </w:r>
    </w:p>
    <w:p w:rsidR="00E423EC" w:rsidRDefault="00E423EC" w:rsidP="00455A79">
      <w:pPr>
        <w:pStyle w:val="ListParagraph"/>
        <w:numPr>
          <w:ilvl w:val="0"/>
          <w:numId w:val="17"/>
        </w:numPr>
        <w:spacing w:after="120" w:line="276" w:lineRule="auto"/>
        <w:ind w:left="432" w:firstLine="0"/>
        <w:jc w:val="both"/>
      </w:pPr>
      <w:r>
        <w:lastRenderedPageBreak/>
        <w:t>Definition</w:t>
      </w:r>
    </w:p>
    <w:p w:rsidR="00E423EC" w:rsidRDefault="00E423EC" w:rsidP="00455A79">
      <w:pPr>
        <w:pStyle w:val="ListParagraph"/>
        <w:numPr>
          <w:ilvl w:val="0"/>
          <w:numId w:val="17"/>
        </w:numPr>
        <w:spacing w:after="120" w:line="276" w:lineRule="auto"/>
        <w:ind w:left="432" w:firstLine="0"/>
        <w:jc w:val="both"/>
      </w:pPr>
      <w:r>
        <w:t>Purpose</w:t>
      </w:r>
    </w:p>
    <w:p w:rsidR="00E423EC" w:rsidRDefault="00E423EC" w:rsidP="00455A79">
      <w:pPr>
        <w:pStyle w:val="ListParagraph"/>
        <w:numPr>
          <w:ilvl w:val="0"/>
          <w:numId w:val="17"/>
        </w:numPr>
        <w:spacing w:after="120" w:line="276" w:lineRule="auto"/>
        <w:ind w:left="432" w:firstLine="0"/>
        <w:jc w:val="both"/>
      </w:pPr>
      <w:r>
        <w:t xml:space="preserve">Meaning </w:t>
      </w:r>
    </w:p>
    <w:p w:rsidR="00E423EC" w:rsidRPr="00FF0751" w:rsidRDefault="00E423EC" w:rsidP="00455A79">
      <w:pPr>
        <w:pStyle w:val="ListParagraph"/>
        <w:numPr>
          <w:ilvl w:val="0"/>
          <w:numId w:val="15"/>
        </w:numPr>
        <w:spacing w:after="120" w:line="276" w:lineRule="auto"/>
        <w:ind w:left="432"/>
        <w:jc w:val="both"/>
        <w:rPr>
          <w:b/>
        </w:rPr>
      </w:pPr>
      <w:r w:rsidRPr="00FF0751">
        <w:rPr>
          <w:b/>
        </w:rPr>
        <w:t>Types of welfare</w:t>
      </w:r>
    </w:p>
    <w:p w:rsidR="00E423EC" w:rsidRDefault="00E423EC" w:rsidP="00455A79">
      <w:pPr>
        <w:pStyle w:val="ListParagraph"/>
        <w:numPr>
          <w:ilvl w:val="0"/>
          <w:numId w:val="18"/>
        </w:numPr>
        <w:spacing w:after="120" w:line="276" w:lineRule="auto"/>
        <w:ind w:left="432" w:firstLine="0"/>
        <w:jc w:val="both"/>
      </w:pPr>
      <w:r>
        <w:t>Compulsory welfare</w:t>
      </w:r>
    </w:p>
    <w:p w:rsidR="00E423EC" w:rsidRDefault="00E423EC" w:rsidP="00455A79">
      <w:pPr>
        <w:pStyle w:val="ListParagraph"/>
        <w:numPr>
          <w:ilvl w:val="0"/>
          <w:numId w:val="18"/>
        </w:numPr>
        <w:spacing w:after="120" w:line="276" w:lineRule="auto"/>
        <w:ind w:left="432" w:firstLine="0"/>
        <w:jc w:val="both"/>
      </w:pPr>
      <w:r>
        <w:t>Voluntary welfare</w:t>
      </w:r>
    </w:p>
    <w:p w:rsidR="00E423EC" w:rsidRPr="00FF0751" w:rsidRDefault="00E423EC" w:rsidP="00455A79">
      <w:pPr>
        <w:pStyle w:val="ListParagraph"/>
        <w:numPr>
          <w:ilvl w:val="0"/>
          <w:numId w:val="15"/>
        </w:numPr>
        <w:spacing w:after="120" w:line="276" w:lineRule="auto"/>
        <w:ind w:left="432"/>
        <w:jc w:val="both"/>
        <w:rPr>
          <w:b/>
        </w:rPr>
      </w:pPr>
      <w:r w:rsidRPr="00FF0751">
        <w:rPr>
          <w:b/>
        </w:rPr>
        <w:t>Rules for developing employee welfare programs</w:t>
      </w:r>
    </w:p>
    <w:p w:rsidR="00E423EC" w:rsidRPr="00FF0751" w:rsidRDefault="00E423EC" w:rsidP="00455A79">
      <w:pPr>
        <w:pStyle w:val="ListParagraph"/>
        <w:numPr>
          <w:ilvl w:val="0"/>
          <w:numId w:val="15"/>
        </w:numPr>
        <w:spacing w:after="120" w:line="276" w:lineRule="auto"/>
        <w:ind w:left="432"/>
        <w:jc w:val="both"/>
        <w:rPr>
          <w:b/>
        </w:rPr>
      </w:pPr>
      <w:r w:rsidRPr="00FF0751">
        <w:rPr>
          <w:b/>
        </w:rPr>
        <w:t>Process of developing employee welfare programs</w:t>
      </w:r>
    </w:p>
    <w:p w:rsidR="00E423EC" w:rsidRPr="00FF0751" w:rsidRDefault="00E423EC" w:rsidP="00455A79">
      <w:pPr>
        <w:pStyle w:val="ListParagraph"/>
        <w:numPr>
          <w:ilvl w:val="0"/>
          <w:numId w:val="15"/>
        </w:numPr>
        <w:spacing w:after="120" w:line="276" w:lineRule="auto"/>
        <w:ind w:left="432"/>
        <w:jc w:val="both"/>
        <w:rPr>
          <w:b/>
        </w:rPr>
      </w:pPr>
      <w:r w:rsidRPr="00FF0751">
        <w:rPr>
          <w:b/>
        </w:rPr>
        <w:t>Management of employee welfare programs</w:t>
      </w:r>
    </w:p>
    <w:p w:rsidR="00E423EC" w:rsidRPr="00FF0751" w:rsidRDefault="002E3A56" w:rsidP="00FA1052">
      <w:pPr>
        <w:spacing w:after="120" w:line="276" w:lineRule="auto"/>
        <w:ind w:left="432"/>
        <w:jc w:val="both"/>
        <w:rPr>
          <w:b/>
        </w:rPr>
      </w:pPr>
      <w:r>
        <w:rPr>
          <w:b/>
        </w:rPr>
        <w:t>Texts and readings for the chapter</w:t>
      </w:r>
      <w:r w:rsidR="00E423EC" w:rsidRPr="00FF0751">
        <w:rPr>
          <w:b/>
        </w:rPr>
        <w:t>:</w:t>
      </w:r>
    </w:p>
    <w:p w:rsidR="00E423EC" w:rsidRPr="00E423EC" w:rsidRDefault="00E423EC" w:rsidP="00455A79">
      <w:pPr>
        <w:pStyle w:val="ListParagraph"/>
        <w:numPr>
          <w:ilvl w:val="0"/>
          <w:numId w:val="12"/>
        </w:numPr>
        <w:spacing w:after="120" w:line="276" w:lineRule="auto"/>
        <w:ind w:left="432"/>
        <w:rPr>
          <w:color w:val="000000"/>
        </w:rPr>
      </w:pPr>
      <w:r w:rsidRPr="00E423EC">
        <w:rPr>
          <w:color w:val="000000"/>
        </w:rPr>
        <w:t>Nguyen Ngoc Quan, Nguyen Van Diem (2012), Human resource management, Publisher: National Economics University, Hanoi.</w:t>
      </w:r>
    </w:p>
    <w:p w:rsidR="00E423EC" w:rsidRPr="00F91E96" w:rsidRDefault="0073274F" w:rsidP="00455A79">
      <w:pPr>
        <w:numPr>
          <w:ilvl w:val="0"/>
          <w:numId w:val="16"/>
        </w:numPr>
        <w:spacing w:after="120" w:line="276" w:lineRule="auto"/>
        <w:ind w:left="432"/>
        <w:rPr>
          <w:color w:val="000000"/>
        </w:rPr>
      </w:pPr>
      <w:r>
        <w:rPr>
          <w:lang w:val="pl-PL"/>
        </w:rPr>
        <w:t>Byars, L. L and</w:t>
      </w:r>
      <w:r w:rsidR="00E423EC">
        <w:rPr>
          <w:lang w:val="pl-PL"/>
        </w:rPr>
        <w:t xml:space="preserve"> Rue, L. W., (2008), Human Resource Management, International edition, McGraw-Hill Companies Inc., Boston</w:t>
      </w:r>
      <w:r w:rsidR="00E423EC">
        <w:rPr>
          <w:color w:val="000000"/>
        </w:rPr>
        <w:t>, chapter</w:t>
      </w:r>
      <w:r w:rsidR="00E423EC" w:rsidRPr="00F91E96">
        <w:rPr>
          <w:color w:val="000000"/>
        </w:rPr>
        <w:t xml:space="preserve"> 15.</w:t>
      </w:r>
    </w:p>
    <w:p w:rsidR="00E423EC" w:rsidRPr="00F91E96" w:rsidRDefault="00E423EC" w:rsidP="00455A79">
      <w:pPr>
        <w:numPr>
          <w:ilvl w:val="0"/>
          <w:numId w:val="16"/>
        </w:numPr>
        <w:spacing w:after="120" w:line="276" w:lineRule="auto"/>
        <w:ind w:left="432"/>
        <w:rPr>
          <w:color w:val="000000"/>
        </w:rPr>
      </w:pPr>
      <w:r>
        <w:t xml:space="preserve">Zhongfeng Su Yuan Li Lin Li </w:t>
      </w:r>
      <w:r w:rsidRPr="00F91E96">
        <w:t>(2010),"Ownership concentration and executive compensation in emerging economies: evidence from China", Corporate Governance: The international journal of business in society, Vol. 10 Iss 3 pp. 223 – 233</w:t>
      </w:r>
      <w:r>
        <w:t>.</w:t>
      </w:r>
    </w:p>
    <w:p w:rsidR="00E423EC" w:rsidRPr="00E423EC" w:rsidRDefault="00E423EC" w:rsidP="00455A79">
      <w:pPr>
        <w:numPr>
          <w:ilvl w:val="0"/>
          <w:numId w:val="16"/>
        </w:numPr>
        <w:spacing w:after="120" w:line="276" w:lineRule="auto"/>
        <w:ind w:left="432"/>
        <w:rPr>
          <w:color w:val="000000"/>
        </w:rPr>
      </w:pPr>
      <w:r w:rsidRPr="00F91E96">
        <w:t>S</w:t>
      </w:r>
      <w:r>
        <w:t xml:space="preserve">teven T. Petra, Nina T. Dorata </w:t>
      </w:r>
      <w:r w:rsidRPr="00F91E96">
        <w:t>(2008),"Corporate governance and chief executive officer compensation", Corporate Governance: The international journal of business in society, Vol. 8 Iss 2 pp. 141-152.</w:t>
      </w:r>
    </w:p>
    <w:p w:rsidR="00F2615E" w:rsidRDefault="00F2615E" w:rsidP="00FA1052">
      <w:pPr>
        <w:spacing w:after="120" w:line="276" w:lineRule="auto"/>
        <w:ind w:left="432"/>
        <w:jc w:val="both"/>
      </w:pPr>
    </w:p>
    <w:p w:rsidR="00C16FBA" w:rsidRDefault="002E3A56" w:rsidP="00FA1052">
      <w:pPr>
        <w:pStyle w:val="ListParagraph"/>
        <w:numPr>
          <w:ilvl w:val="0"/>
          <w:numId w:val="1"/>
        </w:numPr>
        <w:spacing w:after="120" w:line="276" w:lineRule="auto"/>
        <w:ind w:left="432"/>
        <w:jc w:val="both"/>
      </w:pPr>
      <w:r>
        <w:rPr>
          <w:b/>
        </w:rPr>
        <w:t>REQUIRED TEXTBOOK AND COURSE MATERIALS</w:t>
      </w:r>
      <w:r w:rsidR="00C16FBA">
        <w:t>:</w:t>
      </w:r>
    </w:p>
    <w:p w:rsidR="00C16FBA" w:rsidRDefault="00C16FBA" w:rsidP="00FA1052">
      <w:pPr>
        <w:spacing w:after="120" w:line="276" w:lineRule="auto"/>
        <w:ind w:left="432"/>
        <w:jc w:val="both"/>
        <w:rPr>
          <w:color w:val="000000"/>
        </w:rPr>
      </w:pPr>
      <w:r w:rsidRPr="00C16FBA">
        <w:rPr>
          <w:color w:val="000000"/>
        </w:rPr>
        <w:t>Nguyen Ngoc Quan, Nguyen Van Diem (2012), Human resource management, Publisher: National Economics University, Hanoi.</w:t>
      </w:r>
    </w:p>
    <w:p w:rsidR="00FA1052" w:rsidRDefault="00FA1052" w:rsidP="00FA1052">
      <w:pPr>
        <w:spacing w:after="120" w:line="276" w:lineRule="auto"/>
        <w:ind w:left="432"/>
        <w:jc w:val="both"/>
        <w:rPr>
          <w:color w:val="000000"/>
        </w:rPr>
      </w:pPr>
    </w:p>
    <w:p w:rsidR="00C16FBA" w:rsidRPr="00C16FBA" w:rsidRDefault="002E3A56" w:rsidP="00FA1052">
      <w:pPr>
        <w:pStyle w:val="ListParagraph"/>
        <w:numPr>
          <w:ilvl w:val="0"/>
          <w:numId w:val="1"/>
        </w:numPr>
        <w:spacing w:after="120" w:line="276" w:lineRule="auto"/>
        <w:ind w:left="432"/>
        <w:jc w:val="both"/>
        <w:rPr>
          <w:b/>
          <w:color w:val="000000"/>
        </w:rPr>
      </w:pPr>
      <w:r>
        <w:rPr>
          <w:b/>
          <w:color w:val="000000"/>
        </w:rPr>
        <w:t>RECOMMENDED TEXTS &amp; OTHER READINGS</w:t>
      </w:r>
      <w:r w:rsidR="00C16FBA" w:rsidRPr="00C16FBA">
        <w:rPr>
          <w:b/>
          <w:color w:val="000000"/>
        </w:rPr>
        <w:t>:</w:t>
      </w:r>
    </w:p>
    <w:p w:rsidR="00C16FBA" w:rsidRDefault="00C16FBA" w:rsidP="00455A79">
      <w:pPr>
        <w:pStyle w:val="ListParagraph"/>
        <w:numPr>
          <w:ilvl w:val="0"/>
          <w:numId w:val="5"/>
        </w:numPr>
        <w:spacing w:after="120" w:line="276" w:lineRule="auto"/>
        <w:ind w:left="432"/>
        <w:rPr>
          <w:color w:val="000000"/>
        </w:rPr>
      </w:pPr>
      <w:r w:rsidRPr="00C16FBA">
        <w:rPr>
          <w:color w:val="000000"/>
        </w:rPr>
        <w:t>Nguyen Ngoc Quan, Nguyen Van Diem (2012), Human resource management, Publisher: National Economics University, Hanoi.</w:t>
      </w:r>
    </w:p>
    <w:p w:rsidR="00C16FBA" w:rsidRDefault="00C16FBA" w:rsidP="00455A79">
      <w:pPr>
        <w:pStyle w:val="ListParagraph"/>
        <w:numPr>
          <w:ilvl w:val="0"/>
          <w:numId w:val="5"/>
        </w:numPr>
        <w:spacing w:after="120" w:line="276" w:lineRule="auto"/>
        <w:ind w:left="432"/>
        <w:rPr>
          <w:color w:val="000000"/>
        </w:rPr>
      </w:pPr>
      <w:r>
        <w:rPr>
          <w:color w:val="000000"/>
        </w:rPr>
        <w:t xml:space="preserve">Tran Kim Dung (2000), Human resource management, Publisher: </w:t>
      </w:r>
      <w:r w:rsidR="0020032E">
        <w:rPr>
          <w:color w:val="000000"/>
        </w:rPr>
        <w:t xml:space="preserve">Vietnam </w:t>
      </w:r>
      <w:r>
        <w:rPr>
          <w:color w:val="000000"/>
        </w:rPr>
        <w:t>National University, Ho Chi Minh City.</w:t>
      </w:r>
    </w:p>
    <w:p w:rsidR="00C16FBA" w:rsidRDefault="00C16FBA" w:rsidP="00455A79">
      <w:pPr>
        <w:pStyle w:val="ListParagraph"/>
        <w:numPr>
          <w:ilvl w:val="0"/>
          <w:numId w:val="5"/>
        </w:numPr>
        <w:spacing w:after="120" w:line="276" w:lineRule="auto"/>
        <w:ind w:left="432"/>
        <w:rPr>
          <w:color w:val="000000"/>
        </w:rPr>
      </w:pPr>
      <w:r>
        <w:rPr>
          <w:color w:val="000000"/>
        </w:rPr>
        <w:t>Nguyen Huu Than (1998), Human resource management, Statistical Publishing House.</w:t>
      </w:r>
    </w:p>
    <w:p w:rsidR="00C16FBA" w:rsidRPr="00F91E96" w:rsidRDefault="0073274F" w:rsidP="00455A79">
      <w:pPr>
        <w:numPr>
          <w:ilvl w:val="0"/>
          <w:numId w:val="5"/>
        </w:numPr>
        <w:spacing w:after="120" w:line="276" w:lineRule="auto"/>
        <w:ind w:left="432"/>
        <w:rPr>
          <w:lang w:val="pl-PL"/>
        </w:rPr>
      </w:pPr>
      <w:r>
        <w:rPr>
          <w:lang w:val="pl-PL"/>
        </w:rPr>
        <w:lastRenderedPageBreak/>
        <w:t>Byars, L. L and</w:t>
      </w:r>
      <w:r w:rsidR="00C16FBA">
        <w:rPr>
          <w:lang w:val="pl-PL"/>
        </w:rPr>
        <w:t xml:space="preserve"> Rue, L. W., (2008), Human Resource Management, International edition, McGraw-Hill Companies Inc., Boston</w:t>
      </w:r>
      <w:r w:rsidR="00C16FBA" w:rsidRPr="00F91E96">
        <w:rPr>
          <w:lang w:val="pl-PL"/>
        </w:rPr>
        <w:t>.</w:t>
      </w:r>
    </w:p>
    <w:p w:rsidR="00C16FBA" w:rsidRPr="00F91E96" w:rsidRDefault="00C16FBA" w:rsidP="00455A79">
      <w:pPr>
        <w:numPr>
          <w:ilvl w:val="0"/>
          <w:numId w:val="5"/>
        </w:numPr>
        <w:spacing w:after="120" w:line="276" w:lineRule="auto"/>
        <w:ind w:left="432"/>
        <w:rPr>
          <w:lang w:val="pl-PL"/>
        </w:rPr>
      </w:pPr>
      <w:r w:rsidRPr="00F91E96">
        <w:rPr>
          <w:lang w:val="pl-PL"/>
        </w:rPr>
        <w:t>Singer, P.M &amp; Francisco, L.L</w:t>
      </w:r>
      <w:r>
        <w:rPr>
          <w:lang w:val="pl-PL"/>
        </w:rPr>
        <w:t>.</w:t>
      </w:r>
      <w:r w:rsidRPr="00F91E96">
        <w:rPr>
          <w:lang w:val="pl-PL"/>
        </w:rPr>
        <w:t xml:space="preserve"> (2009), Developing a Compensation Plan for your Library, second edition, American Library Association, Chicago.</w:t>
      </w:r>
    </w:p>
    <w:p w:rsidR="00C16FBA" w:rsidRDefault="005C6C15" w:rsidP="00455A79">
      <w:pPr>
        <w:numPr>
          <w:ilvl w:val="0"/>
          <w:numId w:val="5"/>
        </w:numPr>
        <w:spacing w:after="120" w:line="276" w:lineRule="auto"/>
        <w:ind w:left="432"/>
        <w:rPr>
          <w:lang w:val="pl-PL"/>
        </w:rPr>
      </w:pPr>
      <w:hyperlink r:id="rId16" w:history="1">
        <w:r w:rsidR="00C16FBA" w:rsidRPr="00F91E96">
          <w:rPr>
            <w:lang w:val="pl-PL"/>
          </w:rPr>
          <w:t>Mousumi S. Bhattacharya</w:t>
        </w:r>
      </w:hyperlink>
      <w:r w:rsidR="00C16FBA" w:rsidRPr="00F91E96">
        <w:rPr>
          <w:lang w:val="pl-PL"/>
        </w:rPr>
        <w:t>, </w:t>
      </w:r>
      <w:hyperlink r:id="rId17" w:history="1">
        <w:r w:rsidR="00C16FBA" w:rsidRPr="00F91E96">
          <w:rPr>
            <w:lang w:val="pl-PL"/>
          </w:rPr>
          <w:t>Nilanjan Sengupta</w:t>
        </w:r>
      </w:hyperlink>
      <w:r w:rsidR="00C16FBA" w:rsidRPr="00F91E96">
        <w:rPr>
          <w:lang w:val="pl-PL"/>
        </w:rPr>
        <w:t xml:space="preserve"> (2012)</w:t>
      </w:r>
      <w:r w:rsidR="00C16FBA">
        <w:rPr>
          <w:lang w:val="pl-PL"/>
        </w:rPr>
        <w:t>,</w:t>
      </w:r>
      <w:r w:rsidR="00C16FBA" w:rsidRPr="00F91E96">
        <w:rPr>
          <w:lang w:val="pl-PL"/>
        </w:rPr>
        <w:t xml:space="preserve"> Compensation Management, 1 edition, Excel Books, Amazon Digital South Asia Services, Inc New Delhi. </w:t>
      </w:r>
    </w:p>
    <w:p w:rsidR="00C16FBA" w:rsidRDefault="00C16FBA" w:rsidP="00FA1052">
      <w:pPr>
        <w:spacing w:after="120" w:line="276" w:lineRule="auto"/>
        <w:ind w:left="432"/>
        <w:jc w:val="both"/>
        <w:rPr>
          <w:lang w:val="pl-PL"/>
        </w:rPr>
      </w:pPr>
    </w:p>
    <w:p w:rsidR="00C16FBA" w:rsidRPr="00B44414" w:rsidRDefault="002E3A56" w:rsidP="00FA1052">
      <w:pPr>
        <w:pStyle w:val="ListParagraph"/>
        <w:numPr>
          <w:ilvl w:val="0"/>
          <w:numId w:val="1"/>
        </w:numPr>
        <w:spacing w:after="120" w:line="276" w:lineRule="auto"/>
        <w:ind w:left="432"/>
        <w:jc w:val="both"/>
        <w:rPr>
          <w:b/>
          <w:lang w:val="pl-PL"/>
        </w:rPr>
      </w:pPr>
      <w:r>
        <w:rPr>
          <w:b/>
          <w:lang w:val="pl-PL"/>
        </w:rPr>
        <w:t>ASSESSMENT &amp; GRADING POLICIES</w:t>
      </w:r>
      <w:r w:rsidR="00B44414" w:rsidRPr="00B44414">
        <w:rPr>
          <w:b/>
          <w:lang w:val="pl-PL"/>
        </w:rPr>
        <w:t>:</w:t>
      </w:r>
    </w:p>
    <w:p w:rsidR="00B44414" w:rsidRPr="00E06AC4" w:rsidRDefault="00B44414" w:rsidP="00FA1052">
      <w:pPr>
        <w:spacing w:after="120" w:line="276" w:lineRule="auto"/>
        <w:ind w:left="432"/>
        <w:jc w:val="both"/>
        <w:rPr>
          <w:b/>
          <w:lang w:val="pl-PL"/>
        </w:rPr>
      </w:pPr>
      <w:r w:rsidRPr="00E06AC4">
        <w:rPr>
          <w:b/>
          <w:lang w:val="pl-PL"/>
        </w:rPr>
        <w:t>Condition for examination:</w:t>
      </w:r>
    </w:p>
    <w:p w:rsidR="00B44414" w:rsidRDefault="00B44414" w:rsidP="00455A79">
      <w:pPr>
        <w:pStyle w:val="ListParagraph"/>
        <w:numPr>
          <w:ilvl w:val="0"/>
          <w:numId w:val="6"/>
        </w:numPr>
        <w:spacing w:after="120" w:line="276" w:lineRule="auto"/>
        <w:ind w:left="432"/>
        <w:jc w:val="both"/>
        <w:rPr>
          <w:lang w:val="pl-PL"/>
        </w:rPr>
      </w:pPr>
      <w:r>
        <w:rPr>
          <w:lang w:val="pl-PL"/>
        </w:rPr>
        <w:t>Attend classes at least 80% of all course hours.</w:t>
      </w:r>
    </w:p>
    <w:p w:rsidR="00B44414" w:rsidRPr="00E06AC4" w:rsidRDefault="00B44414" w:rsidP="00FA1052">
      <w:pPr>
        <w:spacing w:after="120" w:line="276" w:lineRule="auto"/>
        <w:ind w:left="432"/>
        <w:jc w:val="both"/>
        <w:rPr>
          <w:b/>
          <w:lang w:val="pl-PL"/>
        </w:rPr>
      </w:pPr>
      <w:r w:rsidRPr="00E06AC4">
        <w:rPr>
          <w:b/>
          <w:lang w:val="pl-PL"/>
        </w:rPr>
        <w:t>Grading criteria:</w:t>
      </w:r>
    </w:p>
    <w:p w:rsidR="00B44414" w:rsidRPr="00E06AC4" w:rsidRDefault="00E06AC4" w:rsidP="00455A79">
      <w:pPr>
        <w:pStyle w:val="ListParagraph"/>
        <w:numPr>
          <w:ilvl w:val="0"/>
          <w:numId w:val="6"/>
        </w:numPr>
        <w:spacing w:after="120" w:line="276" w:lineRule="auto"/>
        <w:ind w:left="432"/>
        <w:jc w:val="both"/>
        <w:rPr>
          <w:lang w:val="pl-PL"/>
        </w:rPr>
      </w:pPr>
      <w:r w:rsidRPr="00E06AC4">
        <w:rPr>
          <w:lang w:val="pl-PL"/>
        </w:rPr>
        <w:t>Class attendance: 10%</w:t>
      </w:r>
    </w:p>
    <w:p w:rsidR="00E06AC4" w:rsidRPr="00E06AC4" w:rsidRDefault="00E06AC4" w:rsidP="00455A79">
      <w:pPr>
        <w:pStyle w:val="ListParagraph"/>
        <w:numPr>
          <w:ilvl w:val="0"/>
          <w:numId w:val="6"/>
        </w:numPr>
        <w:spacing w:after="120" w:line="276" w:lineRule="auto"/>
        <w:ind w:left="432"/>
        <w:jc w:val="both"/>
        <w:rPr>
          <w:lang w:val="pl-PL"/>
        </w:rPr>
      </w:pPr>
      <w:r w:rsidRPr="00E06AC4">
        <w:rPr>
          <w:lang w:val="pl-PL"/>
        </w:rPr>
        <w:t>Periodic examination</w:t>
      </w:r>
      <w:r w:rsidR="00175B9B">
        <w:rPr>
          <w:lang w:val="pl-PL"/>
        </w:rPr>
        <w:t>s</w:t>
      </w:r>
      <w:r w:rsidRPr="00E06AC4">
        <w:rPr>
          <w:lang w:val="pl-PL"/>
        </w:rPr>
        <w:t xml:space="preserve"> (forms of examination as lecturer regulated, the paper will be marked 0 if students do not take the exam): 20%</w:t>
      </w:r>
    </w:p>
    <w:p w:rsidR="00E06AC4" w:rsidRDefault="00E06AC4" w:rsidP="00455A79">
      <w:pPr>
        <w:pStyle w:val="ListParagraph"/>
        <w:numPr>
          <w:ilvl w:val="0"/>
          <w:numId w:val="6"/>
        </w:numPr>
        <w:spacing w:after="120" w:line="276" w:lineRule="auto"/>
        <w:ind w:left="432"/>
        <w:jc w:val="both"/>
        <w:rPr>
          <w:lang w:val="pl-PL"/>
        </w:rPr>
      </w:pPr>
      <w:r w:rsidRPr="00E06AC4">
        <w:rPr>
          <w:lang w:val="pl-PL"/>
        </w:rPr>
        <w:t>Final examination: 70%</w:t>
      </w:r>
    </w:p>
    <w:p w:rsidR="00015263" w:rsidRDefault="00015263" w:rsidP="00015263">
      <w:pPr>
        <w:spacing w:after="120" w:line="276" w:lineRule="auto"/>
        <w:jc w:val="both"/>
        <w:rPr>
          <w:lang w:val="pl-PL"/>
        </w:rPr>
      </w:pPr>
    </w:p>
    <w:p w:rsidR="004616DF" w:rsidRPr="00254E1B" w:rsidRDefault="004616DF" w:rsidP="004616DF">
      <w:pPr>
        <w:spacing w:after="120"/>
        <w:rPr>
          <w:rFonts w:eastAsia="Times New Roman"/>
          <w:color w:val="000000"/>
          <w:szCs w:val="26"/>
        </w:rPr>
      </w:pPr>
    </w:p>
    <w:p w:rsidR="004616DF" w:rsidRPr="00B25AC7" w:rsidRDefault="004616DF" w:rsidP="004616DF">
      <w:pPr>
        <w:spacing w:after="0"/>
        <w:ind w:left="4320" w:firstLine="720"/>
        <w:rPr>
          <w:rFonts w:eastAsia="Times New Roman"/>
          <w:i/>
          <w:iCs/>
          <w:szCs w:val="26"/>
        </w:rPr>
      </w:pPr>
      <w:r>
        <w:rPr>
          <w:rFonts w:eastAsia="Times New Roman"/>
          <w:i/>
          <w:iCs/>
          <w:szCs w:val="26"/>
        </w:rPr>
        <w:t xml:space="preserve">         Hanoi, 15</w:t>
      </w:r>
      <w:r>
        <w:rPr>
          <w:rFonts w:eastAsia="Times New Roman"/>
          <w:i/>
          <w:iCs/>
          <w:szCs w:val="26"/>
          <w:vertAlign w:val="superscript"/>
        </w:rPr>
        <w:t>th</w:t>
      </w:r>
      <w:r>
        <w:rPr>
          <w:rFonts w:eastAsia="Times New Roman"/>
          <w:i/>
          <w:iCs/>
          <w:szCs w:val="26"/>
        </w:rPr>
        <w:t xml:space="preserve"> July 2016</w:t>
      </w:r>
      <w:r w:rsidRPr="003443D0">
        <w:rPr>
          <w:rFonts w:eastAsia="Times New Roman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51"/>
      </w:tblGrid>
      <w:tr w:rsidR="004616DF" w:rsidRPr="00363CC0" w:rsidTr="00AD7330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4616DF" w:rsidRPr="00363CC0" w:rsidRDefault="004616DF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Cs w:val="26"/>
              </w:rPr>
            </w:pPr>
            <w:r w:rsidRPr="00363CC0">
              <w:rPr>
                <w:b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4616DF" w:rsidRPr="00363CC0" w:rsidRDefault="004616DF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Cs w:val="26"/>
              </w:rPr>
            </w:pPr>
            <w:r w:rsidRPr="00363CC0">
              <w:rPr>
                <w:b/>
                <w:szCs w:val="26"/>
              </w:rPr>
              <w:t>PRESIDENT</w:t>
            </w:r>
          </w:p>
        </w:tc>
      </w:tr>
      <w:tr w:rsidR="004616DF" w:rsidRPr="00363CC0" w:rsidTr="00AD7330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4616DF" w:rsidRPr="00363CC0" w:rsidRDefault="004616DF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Cs w:val="26"/>
              </w:rPr>
            </w:pPr>
            <w:r w:rsidRPr="00677562">
              <w:rPr>
                <w:b/>
                <w:szCs w:val="26"/>
              </w:rPr>
              <w:t>Signed</w:t>
            </w:r>
          </w:p>
          <w:p w:rsidR="004616DF" w:rsidRPr="00363CC0" w:rsidRDefault="004616DF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Cs w:val="26"/>
              </w:rPr>
            </w:pPr>
            <w:r>
              <w:rPr>
                <w:rStyle w:val="apple-converted-space"/>
                <w:b/>
                <w:color w:val="000000"/>
                <w:szCs w:val="26"/>
              </w:rPr>
              <w:t>Dr. Pham Thi Bich Ngoc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4616DF" w:rsidRPr="00363CC0" w:rsidRDefault="004616DF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Cs w:val="26"/>
              </w:rPr>
            </w:pPr>
            <w:r w:rsidRPr="00677562">
              <w:rPr>
                <w:b/>
                <w:szCs w:val="26"/>
              </w:rPr>
              <w:t>Signed</w:t>
            </w:r>
          </w:p>
          <w:p w:rsidR="004616DF" w:rsidRPr="00363CC0" w:rsidRDefault="004616DF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Cs w:val="26"/>
              </w:rPr>
            </w:pPr>
            <w:r w:rsidRPr="00363CC0">
              <w:rPr>
                <w:rFonts w:eastAsia="Times New Roman"/>
                <w:b/>
                <w:color w:val="000000"/>
                <w:szCs w:val="26"/>
              </w:rPr>
              <w:t>Pr. Dr Tran Tho Dat</w:t>
            </w:r>
          </w:p>
        </w:tc>
      </w:tr>
    </w:tbl>
    <w:p w:rsidR="00015263" w:rsidRPr="00254E1B" w:rsidRDefault="00015263" w:rsidP="00015263">
      <w:pPr>
        <w:spacing w:after="120"/>
        <w:rPr>
          <w:rFonts w:eastAsia="Times New Roman"/>
          <w:color w:val="000000"/>
          <w:szCs w:val="26"/>
        </w:rPr>
      </w:pPr>
      <w:bookmarkStart w:id="0" w:name="_GoBack"/>
      <w:bookmarkEnd w:id="0"/>
    </w:p>
    <w:sectPr w:rsidR="00015263" w:rsidRPr="00254E1B" w:rsidSect="006056D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C15" w:rsidRDefault="005C6C15" w:rsidP="00590EF5">
      <w:pPr>
        <w:spacing w:after="0" w:line="240" w:lineRule="auto"/>
      </w:pPr>
      <w:r>
        <w:separator/>
      </w:r>
    </w:p>
  </w:endnote>
  <w:endnote w:type="continuationSeparator" w:id="0">
    <w:p w:rsidR="005C6C15" w:rsidRDefault="005C6C15" w:rsidP="0059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u Mincho Demibold">
    <w:altName w:val="Arial Unicode MS"/>
    <w:charset w:val="80"/>
    <w:family w:val="roman"/>
    <w:pitch w:val="variable"/>
    <w:sig w:usb0="00000000" w:usb1="2AC7FCF0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C15" w:rsidRDefault="005C6C15" w:rsidP="00590EF5">
      <w:pPr>
        <w:spacing w:after="0" w:line="240" w:lineRule="auto"/>
      </w:pPr>
      <w:r>
        <w:separator/>
      </w:r>
    </w:p>
  </w:footnote>
  <w:footnote w:type="continuationSeparator" w:id="0">
    <w:p w:rsidR="005C6C15" w:rsidRDefault="005C6C15" w:rsidP="0059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0265"/>
    <w:multiLevelType w:val="multilevel"/>
    <w:tmpl w:val="B6CAE09A"/>
    <w:lvl w:ilvl="0">
      <w:start w:val="1"/>
      <w:numFmt w:val="decimal"/>
      <w:lvlText w:val="6.1.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">
    <w:nsid w:val="03300258"/>
    <w:multiLevelType w:val="multilevel"/>
    <w:tmpl w:val="90E64B30"/>
    <w:lvl w:ilvl="0">
      <w:start w:val="1"/>
      <w:numFmt w:val="decimal"/>
      <w:lvlText w:val="4.1.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">
    <w:nsid w:val="03DB27AA"/>
    <w:multiLevelType w:val="hybridMultilevel"/>
    <w:tmpl w:val="6D304B1A"/>
    <w:lvl w:ilvl="0" w:tplc="C87E1CDA">
      <w:start w:val="1"/>
      <w:numFmt w:val="bullet"/>
      <w:lvlText w:val="‑"/>
      <w:lvlJc w:val="left"/>
      <w:pPr>
        <w:ind w:left="720" w:hanging="360"/>
      </w:pPr>
      <w:rPr>
        <w:rFonts w:ascii="Yu Mincho Demibold" w:eastAsia="Yu Mincho Demibold" w:hAnsi="Yu Mincho Demibold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B6799"/>
    <w:multiLevelType w:val="multilevel"/>
    <w:tmpl w:val="E392E718"/>
    <w:lvl w:ilvl="0">
      <w:start w:val="1"/>
      <w:numFmt w:val="decimal"/>
      <w:lvlText w:val="4.2.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>
    <w:nsid w:val="0E9B1368"/>
    <w:multiLevelType w:val="hybridMultilevel"/>
    <w:tmpl w:val="1E8AE18C"/>
    <w:lvl w:ilvl="0" w:tplc="34F03748">
      <w:start w:val="1"/>
      <w:numFmt w:val="decimal"/>
      <w:lvlText w:val="2.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7357C"/>
    <w:multiLevelType w:val="hybridMultilevel"/>
    <w:tmpl w:val="17F67858"/>
    <w:lvl w:ilvl="0" w:tplc="F6DE57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10484C62"/>
    <w:multiLevelType w:val="hybridMultilevel"/>
    <w:tmpl w:val="06509AB6"/>
    <w:lvl w:ilvl="0" w:tplc="040A5B64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4254C"/>
    <w:multiLevelType w:val="multilevel"/>
    <w:tmpl w:val="1BD405EA"/>
    <w:lvl w:ilvl="0">
      <w:start w:val="1"/>
      <w:numFmt w:val="decimal"/>
      <w:lvlText w:val="5.1.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>
    <w:nsid w:val="2B1A458E"/>
    <w:multiLevelType w:val="hybridMultilevel"/>
    <w:tmpl w:val="1916E36A"/>
    <w:lvl w:ilvl="0" w:tplc="81EA5F7A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D2173B"/>
    <w:multiLevelType w:val="hybridMultilevel"/>
    <w:tmpl w:val="EF461266"/>
    <w:lvl w:ilvl="0" w:tplc="8370C998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311A6"/>
    <w:multiLevelType w:val="hybridMultilevel"/>
    <w:tmpl w:val="F8C2C4D0"/>
    <w:lvl w:ilvl="0" w:tplc="ACFAA016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EC676B"/>
    <w:multiLevelType w:val="hybridMultilevel"/>
    <w:tmpl w:val="C536362E"/>
    <w:lvl w:ilvl="0" w:tplc="C87E1CDA">
      <w:start w:val="1"/>
      <w:numFmt w:val="bullet"/>
      <w:lvlText w:val="‑"/>
      <w:lvlJc w:val="left"/>
      <w:pPr>
        <w:ind w:left="720" w:hanging="360"/>
      </w:pPr>
      <w:rPr>
        <w:rFonts w:ascii="Yu Mincho Demibold" w:eastAsia="Yu Mincho Demibold" w:hAnsi="Yu Mincho Demibold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1346E1"/>
    <w:multiLevelType w:val="hybridMultilevel"/>
    <w:tmpl w:val="3BCC5C5A"/>
    <w:lvl w:ilvl="0" w:tplc="BA422C4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E300E6"/>
    <w:multiLevelType w:val="hybridMultilevel"/>
    <w:tmpl w:val="F69E97B8"/>
    <w:lvl w:ilvl="0" w:tplc="C87E1CDA">
      <w:start w:val="1"/>
      <w:numFmt w:val="bullet"/>
      <w:lvlText w:val="‑"/>
      <w:lvlJc w:val="left"/>
      <w:pPr>
        <w:ind w:left="720" w:hanging="360"/>
      </w:pPr>
      <w:rPr>
        <w:rFonts w:ascii="Yu Mincho Demibold" w:eastAsia="Yu Mincho Demibold" w:hAnsi="Yu Mincho Demibold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B08C6"/>
    <w:multiLevelType w:val="multilevel"/>
    <w:tmpl w:val="F8FCA070"/>
    <w:lvl w:ilvl="0">
      <w:start w:val="1"/>
      <w:numFmt w:val="decimal"/>
      <w:lvlText w:val="5.3.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>
    <w:nsid w:val="4EBD76B4"/>
    <w:multiLevelType w:val="hybridMultilevel"/>
    <w:tmpl w:val="EDE655DE"/>
    <w:lvl w:ilvl="0" w:tplc="50C040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3F2097"/>
    <w:multiLevelType w:val="hybridMultilevel"/>
    <w:tmpl w:val="D6AE6DAA"/>
    <w:lvl w:ilvl="0" w:tplc="E30E3EDA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2F2AB9"/>
    <w:multiLevelType w:val="hybridMultilevel"/>
    <w:tmpl w:val="16367B96"/>
    <w:lvl w:ilvl="0" w:tplc="A3C081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52535A"/>
    <w:multiLevelType w:val="hybridMultilevel"/>
    <w:tmpl w:val="DE1C5E82"/>
    <w:lvl w:ilvl="0" w:tplc="C87E1CDA">
      <w:start w:val="1"/>
      <w:numFmt w:val="bullet"/>
      <w:lvlText w:val="‑"/>
      <w:lvlJc w:val="left"/>
      <w:pPr>
        <w:ind w:left="720" w:hanging="360"/>
      </w:pPr>
      <w:rPr>
        <w:rFonts w:ascii="Yu Mincho Demibold" w:eastAsia="Yu Mincho Demibold" w:hAnsi="Yu Mincho Demibold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C161A"/>
    <w:multiLevelType w:val="hybridMultilevel"/>
    <w:tmpl w:val="54325280"/>
    <w:lvl w:ilvl="0" w:tplc="5C94EB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F4FF6"/>
    <w:multiLevelType w:val="hybridMultilevel"/>
    <w:tmpl w:val="8D209A34"/>
    <w:lvl w:ilvl="0" w:tplc="A6CA38AE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B92BD9"/>
    <w:multiLevelType w:val="multilevel"/>
    <w:tmpl w:val="50DA204A"/>
    <w:lvl w:ilvl="0">
      <w:start w:val="1"/>
      <w:numFmt w:val="decimal"/>
      <w:lvlText w:val="6.2.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6"/>
  </w:num>
  <w:num w:numId="5">
    <w:abstractNumId w:val="18"/>
  </w:num>
  <w:num w:numId="6">
    <w:abstractNumId w:val="2"/>
  </w:num>
  <w:num w:numId="7">
    <w:abstractNumId w:val="8"/>
  </w:num>
  <w:num w:numId="8">
    <w:abstractNumId w:val="1"/>
  </w:num>
  <w:num w:numId="9">
    <w:abstractNumId w:val="3"/>
  </w:num>
  <w:num w:numId="10">
    <w:abstractNumId w:val="9"/>
  </w:num>
  <w:num w:numId="11">
    <w:abstractNumId w:val="19"/>
  </w:num>
  <w:num w:numId="12">
    <w:abstractNumId w:val="11"/>
  </w:num>
  <w:num w:numId="13">
    <w:abstractNumId w:val="7"/>
  </w:num>
  <w:num w:numId="14">
    <w:abstractNumId w:val="14"/>
  </w:num>
  <w:num w:numId="15">
    <w:abstractNumId w:val="20"/>
  </w:num>
  <w:num w:numId="16">
    <w:abstractNumId w:val="5"/>
  </w:num>
  <w:num w:numId="17">
    <w:abstractNumId w:val="0"/>
  </w:num>
  <w:num w:numId="18">
    <w:abstractNumId w:val="21"/>
  </w:num>
  <w:num w:numId="19">
    <w:abstractNumId w:val="6"/>
  </w:num>
  <w:num w:numId="20">
    <w:abstractNumId w:val="12"/>
  </w:num>
  <w:num w:numId="21">
    <w:abstractNumId w:val="10"/>
  </w:num>
  <w:num w:numId="22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DA"/>
    <w:rsid w:val="00015263"/>
    <w:rsid w:val="00097F68"/>
    <w:rsid w:val="0012536F"/>
    <w:rsid w:val="001309F8"/>
    <w:rsid w:val="00175B9B"/>
    <w:rsid w:val="001E3958"/>
    <w:rsid w:val="0020032E"/>
    <w:rsid w:val="00210ED5"/>
    <w:rsid w:val="00224AB9"/>
    <w:rsid w:val="00280633"/>
    <w:rsid w:val="002E3A56"/>
    <w:rsid w:val="002F2EB4"/>
    <w:rsid w:val="003622C8"/>
    <w:rsid w:val="00381CF4"/>
    <w:rsid w:val="003A0355"/>
    <w:rsid w:val="003C2909"/>
    <w:rsid w:val="003C5990"/>
    <w:rsid w:val="003C79E9"/>
    <w:rsid w:val="003D03A4"/>
    <w:rsid w:val="00455A79"/>
    <w:rsid w:val="004616DF"/>
    <w:rsid w:val="00465132"/>
    <w:rsid w:val="004D7BC5"/>
    <w:rsid w:val="005331BF"/>
    <w:rsid w:val="005446AF"/>
    <w:rsid w:val="0058016F"/>
    <w:rsid w:val="00590EF5"/>
    <w:rsid w:val="005B362A"/>
    <w:rsid w:val="005C6C15"/>
    <w:rsid w:val="005E2857"/>
    <w:rsid w:val="006056DA"/>
    <w:rsid w:val="00666C32"/>
    <w:rsid w:val="00681CF0"/>
    <w:rsid w:val="006C73BD"/>
    <w:rsid w:val="006F06B2"/>
    <w:rsid w:val="0073274F"/>
    <w:rsid w:val="00733C2B"/>
    <w:rsid w:val="007556FE"/>
    <w:rsid w:val="007A161A"/>
    <w:rsid w:val="007C2566"/>
    <w:rsid w:val="008432B6"/>
    <w:rsid w:val="008A3F66"/>
    <w:rsid w:val="008D0C5F"/>
    <w:rsid w:val="008E74CF"/>
    <w:rsid w:val="00913A5F"/>
    <w:rsid w:val="009579C9"/>
    <w:rsid w:val="00962D65"/>
    <w:rsid w:val="00965413"/>
    <w:rsid w:val="00990341"/>
    <w:rsid w:val="009910A9"/>
    <w:rsid w:val="009C10B2"/>
    <w:rsid w:val="009C19C2"/>
    <w:rsid w:val="009F36E2"/>
    <w:rsid w:val="00A14635"/>
    <w:rsid w:val="00AB01F6"/>
    <w:rsid w:val="00AD1D09"/>
    <w:rsid w:val="00AD227A"/>
    <w:rsid w:val="00AF7ED9"/>
    <w:rsid w:val="00B15A8B"/>
    <w:rsid w:val="00B34762"/>
    <w:rsid w:val="00B44414"/>
    <w:rsid w:val="00BD357D"/>
    <w:rsid w:val="00C10617"/>
    <w:rsid w:val="00C120C3"/>
    <w:rsid w:val="00C16FBA"/>
    <w:rsid w:val="00C22216"/>
    <w:rsid w:val="00C355E0"/>
    <w:rsid w:val="00C95886"/>
    <w:rsid w:val="00CE65D4"/>
    <w:rsid w:val="00D63FF0"/>
    <w:rsid w:val="00D8728D"/>
    <w:rsid w:val="00D93374"/>
    <w:rsid w:val="00DE3866"/>
    <w:rsid w:val="00DE7ECB"/>
    <w:rsid w:val="00E06AC4"/>
    <w:rsid w:val="00E2137D"/>
    <w:rsid w:val="00E423EC"/>
    <w:rsid w:val="00E534B0"/>
    <w:rsid w:val="00EB4628"/>
    <w:rsid w:val="00EC3DBF"/>
    <w:rsid w:val="00F2615E"/>
    <w:rsid w:val="00F60114"/>
    <w:rsid w:val="00FA1052"/>
    <w:rsid w:val="00FA1C8B"/>
    <w:rsid w:val="00FA769A"/>
    <w:rsid w:val="00FE2BA3"/>
    <w:rsid w:val="00FF0751"/>
    <w:rsid w:val="00FF3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866"/>
  </w:style>
  <w:style w:type="paragraph" w:styleId="Heading1">
    <w:name w:val="heading 1"/>
    <w:basedOn w:val="Normal"/>
    <w:next w:val="Normal"/>
    <w:link w:val="Heading1Char"/>
    <w:uiPriority w:val="9"/>
    <w:qFormat/>
    <w:rsid w:val="0020032E"/>
    <w:pPr>
      <w:keepNext/>
      <w:spacing w:after="120" w:line="276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5B9B"/>
    <w:pPr>
      <w:keepNext/>
      <w:spacing w:after="120" w:line="276" w:lineRule="auto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0751"/>
    <w:pPr>
      <w:keepNext/>
      <w:spacing w:after="120" w:line="360" w:lineRule="auto"/>
      <w:jc w:val="center"/>
      <w:outlineLvl w:val="2"/>
    </w:pPr>
    <w:rPr>
      <w:b/>
      <w:i/>
      <w:color w:val="0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F7ED9"/>
    <w:pPr>
      <w:keepNext/>
      <w:jc w:val="center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F7ED9"/>
    <w:pPr>
      <w:keepNext/>
      <w:jc w:val="center"/>
      <w:outlineLvl w:val="4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9E9"/>
    <w:pPr>
      <w:ind w:left="720"/>
      <w:contextualSpacing/>
    </w:pPr>
  </w:style>
  <w:style w:type="character" w:styleId="PlaceholderText">
    <w:name w:val="Placeholder Text"/>
    <w:semiHidden/>
    <w:rsid w:val="003C79E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90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EF5"/>
  </w:style>
  <w:style w:type="paragraph" w:styleId="Footer">
    <w:name w:val="footer"/>
    <w:basedOn w:val="Normal"/>
    <w:link w:val="FooterChar"/>
    <w:uiPriority w:val="99"/>
    <w:unhideWhenUsed/>
    <w:rsid w:val="00590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EF5"/>
  </w:style>
  <w:style w:type="character" w:customStyle="1" w:styleId="Heading1Char">
    <w:name w:val="Heading 1 Char"/>
    <w:basedOn w:val="DefaultParagraphFont"/>
    <w:link w:val="Heading1"/>
    <w:uiPriority w:val="9"/>
    <w:rsid w:val="0020032E"/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175B9B"/>
    <w:rPr>
      <w:b/>
    </w:rPr>
  </w:style>
  <w:style w:type="character" w:styleId="Hyperlink">
    <w:name w:val="Hyperlink"/>
    <w:basedOn w:val="DefaultParagraphFont"/>
    <w:uiPriority w:val="99"/>
    <w:unhideWhenUsed/>
    <w:rsid w:val="009F36E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A035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F0751"/>
    <w:rPr>
      <w:b/>
      <w:i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AF7ED9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F7ED9"/>
    <w:rPr>
      <w:b/>
      <w:sz w:val="32"/>
    </w:rPr>
  </w:style>
  <w:style w:type="character" w:customStyle="1" w:styleId="apple-converted-space">
    <w:name w:val="apple-converted-space"/>
    <w:rsid w:val="000152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866"/>
  </w:style>
  <w:style w:type="paragraph" w:styleId="Heading1">
    <w:name w:val="heading 1"/>
    <w:basedOn w:val="Normal"/>
    <w:next w:val="Normal"/>
    <w:link w:val="Heading1Char"/>
    <w:uiPriority w:val="9"/>
    <w:qFormat/>
    <w:rsid w:val="0020032E"/>
    <w:pPr>
      <w:keepNext/>
      <w:spacing w:after="120" w:line="276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5B9B"/>
    <w:pPr>
      <w:keepNext/>
      <w:spacing w:after="120" w:line="276" w:lineRule="auto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0751"/>
    <w:pPr>
      <w:keepNext/>
      <w:spacing w:after="120" w:line="360" w:lineRule="auto"/>
      <w:jc w:val="center"/>
      <w:outlineLvl w:val="2"/>
    </w:pPr>
    <w:rPr>
      <w:b/>
      <w:i/>
      <w:color w:val="0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F7ED9"/>
    <w:pPr>
      <w:keepNext/>
      <w:jc w:val="center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F7ED9"/>
    <w:pPr>
      <w:keepNext/>
      <w:jc w:val="center"/>
      <w:outlineLvl w:val="4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9E9"/>
    <w:pPr>
      <w:ind w:left="720"/>
      <w:contextualSpacing/>
    </w:pPr>
  </w:style>
  <w:style w:type="character" w:styleId="PlaceholderText">
    <w:name w:val="Placeholder Text"/>
    <w:semiHidden/>
    <w:rsid w:val="003C79E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90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EF5"/>
  </w:style>
  <w:style w:type="paragraph" w:styleId="Footer">
    <w:name w:val="footer"/>
    <w:basedOn w:val="Normal"/>
    <w:link w:val="FooterChar"/>
    <w:uiPriority w:val="99"/>
    <w:unhideWhenUsed/>
    <w:rsid w:val="00590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EF5"/>
  </w:style>
  <w:style w:type="character" w:customStyle="1" w:styleId="Heading1Char">
    <w:name w:val="Heading 1 Char"/>
    <w:basedOn w:val="DefaultParagraphFont"/>
    <w:link w:val="Heading1"/>
    <w:uiPriority w:val="9"/>
    <w:rsid w:val="0020032E"/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175B9B"/>
    <w:rPr>
      <w:b/>
    </w:rPr>
  </w:style>
  <w:style w:type="character" w:styleId="Hyperlink">
    <w:name w:val="Hyperlink"/>
    <w:basedOn w:val="DefaultParagraphFont"/>
    <w:uiPriority w:val="99"/>
    <w:unhideWhenUsed/>
    <w:rsid w:val="009F36E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A035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F0751"/>
    <w:rPr>
      <w:b/>
      <w:i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AF7ED9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F7ED9"/>
    <w:rPr>
      <w:b/>
      <w:sz w:val="32"/>
    </w:rPr>
  </w:style>
  <w:style w:type="character" w:customStyle="1" w:styleId="apple-converted-space">
    <w:name w:val="apple-converted-space"/>
    <w:rsid w:val="00015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in/s/ref=rdr_kindle_ext_aut?_encoding=UTF8&amp;index=books&amp;field-author=Mousumi%20S.%20Bhattacharya" TargetMode="External"/><Relationship Id="rId13" Type="http://schemas.openxmlformats.org/officeDocument/2006/relationships/hyperlink" Target="http://www.amazon.in/s/ref=rdr_kindle_ext_aut?_encoding=UTF8&amp;index=books&amp;field-author=Nilanjan%20Sengupta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mazon.in/s/ref=rdr_kindle_ext_aut?_encoding=UTF8&amp;index=books&amp;field-author=Mousumi%20S.%20Bhattacharya" TargetMode="External"/><Relationship Id="rId17" Type="http://schemas.openxmlformats.org/officeDocument/2006/relationships/hyperlink" Target="http://www.amazon.in/s/ref=rdr_kindle_ext_aut?_encoding=UTF8&amp;index=books&amp;field-author=Nilanjan%20Sengupt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mazon.in/s/ref=rdr_kindle_ext_aut?_encoding=UTF8&amp;index=books&amp;field-author=Mousumi%20S.%20Bhattachary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mazon.in/s/ref=rdr_kindle_ext_aut?_encoding=UTF8&amp;index=books&amp;field-author=Nilanjan%20Sengup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meraldinsight.com/action/doSearch?ContribStored=Dalton%2C+D+R" TargetMode="External"/><Relationship Id="rId10" Type="http://schemas.openxmlformats.org/officeDocument/2006/relationships/hyperlink" Target="http://www.amazon.in/s/ref=rdr_kindle_ext_aut?_encoding=UTF8&amp;index=books&amp;field-author=Mousumi%20S.%20Bhattachar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mazon.in/s/ref=rdr_kindle_ext_aut?_encoding=UTF8&amp;index=books&amp;field-author=Nilanjan%20Sengupta" TargetMode="External"/><Relationship Id="rId14" Type="http://schemas.openxmlformats.org/officeDocument/2006/relationships/hyperlink" Target="http://www.emeraldinsight.com/action/doSearch?ContribStored=Dalton%2C+C+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 Lulu</dc:creator>
  <cp:keywords/>
  <dc:description/>
  <cp:lastModifiedBy>User</cp:lastModifiedBy>
  <cp:revision>14</cp:revision>
  <dcterms:created xsi:type="dcterms:W3CDTF">2016-07-20T17:56:00Z</dcterms:created>
  <dcterms:modified xsi:type="dcterms:W3CDTF">2016-10-13T01:56:00Z</dcterms:modified>
</cp:coreProperties>
</file>